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5" w:rsidRPr="00F35BBE" w:rsidRDefault="00E27CC5" w:rsidP="00F35BBE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35BBE">
        <w:rPr>
          <w:rFonts w:cstheme="minorHAnsi"/>
          <w:b/>
          <w:sz w:val="24"/>
          <w:szCs w:val="24"/>
        </w:rPr>
        <w:t>TUITION WAIVER INSTRUCTIONS</w:t>
      </w:r>
      <w:r w:rsidR="00F35BBE" w:rsidRPr="00F35BBE">
        <w:rPr>
          <w:rFonts w:cstheme="minorHAnsi"/>
          <w:b/>
          <w:sz w:val="24"/>
          <w:szCs w:val="24"/>
        </w:rPr>
        <w:t xml:space="preserve"> </w:t>
      </w:r>
      <w:r w:rsidRPr="00F35BBE">
        <w:rPr>
          <w:rFonts w:cstheme="minorHAnsi"/>
          <w:b/>
          <w:sz w:val="24"/>
          <w:szCs w:val="24"/>
        </w:rPr>
        <w:t>&amp; ELIGIBILITY GUIDELINES</w:t>
      </w:r>
    </w:p>
    <w:p w:rsidR="001D2EA3" w:rsidRPr="001D2EA3" w:rsidRDefault="001D2EA3" w:rsidP="001D2EA3">
      <w:pPr>
        <w:pStyle w:val="ListParagraph"/>
        <w:ind w:left="360"/>
        <w:rPr>
          <w:rFonts w:cstheme="minorHAnsi"/>
          <w:sz w:val="8"/>
          <w:szCs w:val="8"/>
        </w:rPr>
      </w:pPr>
    </w:p>
    <w:p w:rsidR="00E27CC5" w:rsidRPr="00F35BBE" w:rsidRDefault="0062292C" w:rsidP="00F35BBE">
      <w:pPr>
        <w:pStyle w:val="ListParagraph"/>
        <w:numPr>
          <w:ilvl w:val="0"/>
          <w:numId w:val="1"/>
        </w:numPr>
        <w:ind w:left="360"/>
        <w:rPr>
          <w:rFonts w:cstheme="minorHAnsi"/>
          <w:sz w:val="8"/>
          <w:szCs w:val="8"/>
        </w:rPr>
      </w:pPr>
      <w:r>
        <w:rPr>
          <w:rFonts w:cstheme="minorHAnsi"/>
        </w:rPr>
        <w:t>Complete t</w:t>
      </w:r>
      <w:r w:rsidR="00E27CC5" w:rsidRPr="00F35BBE">
        <w:rPr>
          <w:rFonts w:cstheme="minorHAnsi"/>
        </w:rPr>
        <w:t>he</w:t>
      </w:r>
      <w:r w:rsidR="00E27CC5" w:rsidRPr="00F35BBE">
        <w:rPr>
          <w:rFonts w:cstheme="minorHAnsi"/>
        </w:rPr>
        <w:t xml:space="preserve"> </w:t>
      </w:r>
      <w:r w:rsidR="00F35BBE">
        <w:rPr>
          <w:rFonts w:cstheme="minorHAnsi"/>
        </w:rPr>
        <w:t xml:space="preserve">online </w:t>
      </w:r>
      <w:hyperlink r:id="rId6" w:history="1">
        <w:r w:rsidR="00F35BBE" w:rsidRPr="00F35BBE">
          <w:rPr>
            <w:rStyle w:val="Hyperlink"/>
            <w:rFonts w:cstheme="minorHAnsi"/>
          </w:rPr>
          <w:t xml:space="preserve">Tuition Assistance </w:t>
        </w:r>
        <w:r w:rsidR="00E27CC5" w:rsidRPr="00F35BBE">
          <w:rPr>
            <w:rStyle w:val="Hyperlink"/>
            <w:rFonts w:cstheme="minorHAnsi"/>
          </w:rPr>
          <w:t xml:space="preserve">Application </w:t>
        </w:r>
        <w:r w:rsidR="00F35BBE" w:rsidRPr="00F35BBE">
          <w:rPr>
            <w:rStyle w:val="Hyperlink"/>
            <w:rFonts w:cstheme="minorHAnsi"/>
          </w:rPr>
          <w:t>for Faculty</w:t>
        </w:r>
      </w:hyperlink>
      <w:r w:rsidR="00F35BBE">
        <w:rPr>
          <w:rFonts w:cstheme="minorHAnsi"/>
        </w:rPr>
        <w:t xml:space="preserve"> </w:t>
      </w:r>
      <w:r w:rsidR="00E27CC5" w:rsidRPr="00F35BBE">
        <w:rPr>
          <w:rFonts w:cstheme="minorHAnsi"/>
        </w:rPr>
        <w:t xml:space="preserve">form </w:t>
      </w:r>
      <w:r>
        <w:rPr>
          <w:rFonts w:cstheme="minorHAnsi"/>
        </w:rPr>
        <w:t>fo</w:t>
      </w:r>
      <w:r w:rsidR="00E27CC5" w:rsidRPr="00F35BBE">
        <w:rPr>
          <w:rFonts w:cstheme="minorHAnsi"/>
        </w:rPr>
        <w:t xml:space="preserve">r </w:t>
      </w:r>
      <w:r w:rsidR="00E27CC5" w:rsidRPr="00F35BBE">
        <w:rPr>
          <w:rFonts w:cstheme="minorHAnsi"/>
          <w:i/>
        </w:rPr>
        <w:t>each</w:t>
      </w:r>
      <w:r w:rsidR="00E27CC5" w:rsidRPr="00F35BBE">
        <w:rPr>
          <w:rFonts w:cstheme="minorHAnsi"/>
        </w:rPr>
        <w:t xml:space="preserve"> </w:t>
      </w:r>
      <w:r w:rsidR="00E27CC5" w:rsidRPr="00F35BBE">
        <w:rPr>
          <w:rFonts w:cstheme="minorHAnsi"/>
        </w:rPr>
        <w:t xml:space="preserve">semester </w:t>
      </w:r>
      <w:r>
        <w:rPr>
          <w:rFonts w:cstheme="minorHAnsi"/>
        </w:rPr>
        <w:t>that</w:t>
      </w:r>
      <w:r w:rsidR="00E27CC5" w:rsidRPr="00F35BBE">
        <w:rPr>
          <w:rFonts w:cstheme="minorHAnsi"/>
        </w:rPr>
        <w:t xml:space="preserve"> tuition waiver benefits are</w:t>
      </w:r>
      <w:r w:rsidR="00E27CC5" w:rsidRPr="00F35BBE">
        <w:rPr>
          <w:rFonts w:cstheme="minorHAnsi"/>
        </w:rPr>
        <w:t xml:space="preserve"> </w:t>
      </w:r>
      <w:r w:rsidR="00E27CC5" w:rsidRPr="00F35BBE">
        <w:rPr>
          <w:rFonts w:cstheme="minorHAnsi"/>
        </w:rPr>
        <w:t>requested.</w:t>
      </w:r>
      <w:r w:rsidR="00F35BBE" w:rsidRPr="00F35BBE">
        <w:rPr>
          <w:rFonts w:cstheme="minorHAnsi"/>
        </w:rPr>
        <w:br/>
      </w:r>
    </w:p>
    <w:p w:rsidR="00E27CC5" w:rsidRPr="00F35BBE" w:rsidRDefault="0062292C" w:rsidP="00F35BBE">
      <w:pPr>
        <w:pStyle w:val="ListParagraph"/>
        <w:numPr>
          <w:ilvl w:val="0"/>
          <w:numId w:val="1"/>
        </w:numPr>
        <w:ind w:left="360"/>
        <w:rPr>
          <w:rFonts w:cstheme="minorHAnsi"/>
          <w:sz w:val="8"/>
          <w:szCs w:val="8"/>
        </w:rPr>
      </w:pPr>
      <w:r>
        <w:rPr>
          <w:rFonts w:cstheme="minorHAnsi"/>
        </w:rPr>
        <w:t>A</w:t>
      </w:r>
      <w:r w:rsidR="00E27CC5" w:rsidRPr="00F35BBE">
        <w:rPr>
          <w:rFonts w:cstheme="minorHAnsi"/>
        </w:rPr>
        <w:t>pplications</w:t>
      </w:r>
      <w:r w:rsidR="00E27CC5" w:rsidRPr="00F35BBE">
        <w:rPr>
          <w:rFonts w:cstheme="minorHAnsi"/>
        </w:rPr>
        <w:t xml:space="preserve"> </w:t>
      </w:r>
      <w:r w:rsidR="00E27CC5" w:rsidRPr="00F35BBE">
        <w:rPr>
          <w:rFonts w:cstheme="minorHAnsi"/>
        </w:rPr>
        <w:t>will</w:t>
      </w:r>
      <w:r w:rsidR="00E27CC5" w:rsidRPr="00F35BBE">
        <w:rPr>
          <w:rFonts w:cstheme="minorHAnsi"/>
        </w:rPr>
        <w:t xml:space="preserve"> </w:t>
      </w:r>
      <w:r w:rsidR="00E27CC5" w:rsidRPr="00F35BBE">
        <w:rPr>
          <w:rFonts w:cstheme="minorHAnsi"/>
        </w:rPr>
        <w:t>be accepted as early as one semester before and no later than the drop/add</w:t>
      </w:r>
      <w:r w:rsidR="00F35BBE">
        <w:rPr>
          <w:rFonts w:cstheme="minorHAnsi"/>
        </w:rPr>
        <w:t xml:space="preserve"> period</w:t>
      </w:r>
      <w:r w:rsidR="00E27CC5" w:rsidRPr="00F35BBE">
        <w:rPr>
          <w:rFonts w:cstheme="minorHAnsi"/>
        </w:rPr>
        <w:t xml:space="preserve"> for </w:t>
      </w:r>
      <w:r>
        <w:rPr>
          <w:rFonts w:cstheme="minorHAnsi"/>
        </w:rPr>
        <w:t>each</w:t>
      </w:r>
      <w:r w:rsidR="00E27CC5" w:rsidRPr="00F35BBE">
        <w:rPr>
          <w:rFonts w:cstheme="minorHAnsi"/>
        </w:rPr>
        <w:t xml:space="preserve"> semester. 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1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Benefits and eligibility guidelines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are described in the faculty contract.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35BBE">
        <w:rPr>
          <w:rFonts w:cstheme="minorHAnsi"/>
        </w:rPr>
        <w:t xml:space="preserve">Review the following list to determine Spousal, </w:t>
      </w:r>
      <w:r w:rsidR="0062292C" w:rsidRPr="00F35BBE">
        <w:rPr>
          <w:rFonts w:cstheme="minorHAnsi"/>
        </w:rPr>
        <w:t>Other Qualified Adult (OQA)</w:t>
      </w:r>
      <w:r w:rsidR="0062292C">
        <w:rPr>
          <w:rFonts w:cstheme="minorHAnsi"/>
        </w:rPr>
        <w:t>,</w:t>
      </w:r>
      <w:r w:rsidR="0062292C"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Dependent Child,</w:t>
      </w:r>
      <w:r w:rsidRPr="00F35BBE">
        <w:rPr>
          <w:rFonts w:cstheme="minorHAnsi"/>
        </w:rPr>
        <w:t xml:space="preserve"> </w:t>
      </w:r>
      <w:r w:rsidR="0062292C">
        <w:rPr>
          <w:rFonts w:cstheme="minorHAnsi"/>
        </w:rPr>
        <w:t xml:space="preserve">and Child of OQA </w:t>
      </w:r>
      <w:r w:rsidRPr="00F35BBE">
        <w:rPr>
          <w:rFonts w:cstheme="minorHAnsi"/>
        </w:rPr>
        <w:t>eligibility.</w:t>
      </w:r>
    </w:p>
    <w:p w:rsidR="00E27CC5" w:rsidRPr="00F35BBE" w:rsidRDefault="00E27CC5" w:rsidP="00F35BBE">
      <w:pPr>
        <w:pBdr>
          <w:bottom w:val="single" w:sz="4" w:space="1" w:color="auto"/>
        </w:pBdr>
        <w:rPr>
          <w:rFonts w:cstheme="minorHAnsi"/>
          <w:b/>
        </w:rPr>
      </w:pPr>
      <w:r w:rsidRPr="00F35BBE">
        <w:rPr>
          <w:rFonts w:cstheme="minorHAnsi"/>
          <w:b/>
        </w:rPr>
        <w:t>SPOUSAL</w:t>
      </w:r>
      <w:r w:rsidR="0062292C">
        <w:rPr>
          <w:rFonts w:cstheme="minorHAnsi"/>
          <w:b/>
        </w:rPr>
        <w:t>/OQA</w:t>
      </w:r>
      <w:r w:rsidRPr="00F35BBE">
        <w:rPr>
          <w:rFonts w:cstheme="minorHAnsi"/>
          <w:b/>
        </w:rPr>
        <w:t xml:space="preserve"> ELIGIBILITY</w:t>
      </w:r>
    </w:p>
    <w:p w:rsidR="00E27CC5" w:rsidRPr="00F35BBE" w:rsidRDefault="00E27CC5" w:rsidP="00F35BBE">
      <w:pPr>
        <w:pStyle w:val="ListParagraph"/>
        <w:numPr>
          <w:ilvl w:val="0"/>
          <w:numId w:val="2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A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spouse (as legally recognized by federal law) of a faculty member in the calendar year the tuition benefit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 xml:space="preserve">is received. 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F35BBE">
        <w:rPr>
          <w:rFonts w:cstheme="minorHAnsi"/>
        </w:rPr>
        <w:t>An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OQA</w:t>
      </w:r>
      <w:r w:rsidRPr="00F35BBE">
        <w:rPr>
          <w:rFonts w:cstheme="minorHAnsi"/>
        </w:rPr>
        <w:t xml:space="preserve"> (</w:t>
      </w:r>
      <w:r w:rsidRPr="00F35BBE">
        <w:rPr>
          <w:rFonts w:cstheme="minorHAnsi"/>
        </w:rPr>
        <w:t>as defined in the faculty contract) of a faculty member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 xml:space="preserve">in the calendar year the tuition benefit is received. </w:t>
      </w:r>
    </w:p>
    <w:p w:rsidR="00E27CC5" w:rsidRPr="00F35BBE" w:rsidRDefault="00E27CC5" w:rsidP="00F35BBE">
      <w:pPr>
        <w:pBdr>
          <w:bottom w:val="single" w:sz="4" w:space="1" w:color="auto"/>
        </w:pBdr>
        <w:rPr>
          <w:rFonts w:cstheme="minorHAnsi"/>
          <w:b/>
        </w:rPr>
      </w:pPr>
      <w:r w:rsidRPr="00F35BBE">
        <w:rPr>
          <w:rFonts w:cstheme="minorHAnsi"/>
          <w:b/>
        </w:rPr>
        <w:t>DEPENDENT</w:t>
      </w:r>
      <w:r w:rsidR="0062292C">
        <w:rPr>
          <w:rFonts w:cstheme="minorHAnsi"/>
          <w:b/>
        </w:rPr>
        <w:t>/CHILD OF OQA</w:t>
      </w:r>
      <w:r w:rsidRPr="00F35BBE">
        <w:rPr>
          <w:rFonts w:cstheme="minorHAnsi"/>
          <w:b/>
        </w:rPr>
        <w:t xml:space="preserve"> ELIGIBILITY</w:t>
      </w:r>
    </w:p>
    <w:p w:rsidR="00E27CC5" w:rsidRPr="00F35BBE" w:rsidRDefault="00E27CC5" w:rsidP="00F35BBE">
      <w:pPr>
        <w:pStyle w:val="ListParagraph"/>
        <w:numPr>
          <w:ilvl w:val="0"/>
          <w:numId w:val="3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A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child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who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is under nineteen (19) during the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entire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calendar year that the tuition benefit is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received and who will be claimed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as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dependent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in the calendar year the tuition benefit is received, or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3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A child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between nineteen (19) and twenty-three (23) during the calendar year that the tuition benefit is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received and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 xml:space="preserve">is a </w:t>
      </w:r>
      <w:r w:rsidRPr="0062292C">
        <w:rPr>
          <w:rFonts w:cstheme="minorHAnsi"/>
          <w:b/>
          <w:i/>
        </w:rPr>
        <w:t>full-time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student. The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child will be claimed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a dependent in the calendar year the tuition benefit is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received, or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3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A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child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with gross income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that is less than the “Standard Personal Tax Exemption” and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over one-half support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is provided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during the calendar year.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The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child will be claimed as a dependent in the calendar year the tuition benefit is received, or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3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A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child who will be claimed as a dependent in the calendar year the tuition benefit is received by a divorced or separated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faculty member or their ex-spouse, or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3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The dependent of an OQA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will be claimed as a dependent on the OQA’s tax return in the calendar year the tuition benefit is received, or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F35BBE">
        <w:rPr>
          <w:rFonts w:cstheme="minorHAnsi"/>
        </w:rPr>
        <w:t>A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dependent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 xml:space="preserve">child who is married or will marry during the calendar year and </w:t>
      </w:r>
      <w:r w:rsidRPr="0062292C">
        <w:rPr>
          <w:rFonts w:cstheme="minorHAnsi"/>
          <w:b/>
          <w:i/>
        </w:rPr>
        <w:t>will not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file a joint return for this year. If, however, a return is filed, it is only as a claim for refund and not a tax liability that would exist for either spouse if they filed separate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returns.</w:t>
      </w:r>
    </w:p>
    <w:p w:rsidR="00E27CC5" w:rsidRPr="00F35BBE" w:rsidRDefault="00E27CC5" w:rsidP="00F35BBE">
      <w:pPr>
        <w:pBdr>
          <w:bottom w:val="single" w:sz="4" w:space="1" w:color="auto"/>
        </w:pBdr>
        <w:rPr>
          <w:rFonts w:cstheme="minorHAnsi"/>
          <w:b/>
        </w:rPr>
      </w:pPr>
      <w:r w:rsidRPr="00F35BBE">
        <w:rPr>
          <w:rFonts w:cstheme="minorHAnsi"/>
          <w:b/>
        </w:rPr>
        <w:t>OTHER</w:t>
      </w:r>
    </w:p>
    <w:p w:rsidR="00E27CC5" w:rsidRPr="00F35BBE" w:rsidRDefault="00E27CC5" w:rsidP="00F35BBE">
      <w:pPr>
        <w:pStyle w:val="ListParagraph"/>
        <w:numPr>
          <w:ilvl w:val="0"/>
          <w:numId w:val="4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A dependent child (see Dependent Eligibility) of a retired faculty member who was enrolled at Oakland University in the academic year or semester immediately preceding retirement.</w:t>
      </w:r>
      <w:r w:rsidR="00F35BBE" w:rsidRPr="00F35BBE">
        <w:rPr>
          <w:rFonts w:cstheme="minorHAnsi"/>
        </w:rPr>
        <w:br/>
      </w:r>
    </w:p>
    <w:p w:rsidR="00E27CC5" w:rsidRPr="00F35BBE" w:rsidRDefault="00E27CC5" w:rsidP="00F35BBE">
      <w:pPr>
        <w:pStyle w:val="ListParagraph"/>
        <w:numPr>
          <w:ilvl w:val="0"/>
          <w:numId w:val="4"/>
        </w:numPr>
        <w:ind w:left="360"/>
        <w:rPr>
          <w:rFonts w:cstheme="minorHAnsi"/>
          <w:sz w:val="8"/>
          <w:szCs w:val="8"/>
        </w:rPr>
      </w:pPr>
      <w:r w:rsidRPr="00F35BBE">
        <w:rPr>
          <w:rFonts w:cstheme="minorHAnsi"/>
        </w:rPr>
        <w:t>A spouse or dependent child (see Dependent Eligibility) of a deceased or disabled, full-time, non-visiting faculty member who died or was disabled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while a full-time faculty member at Oakland University.</w:t>
      </w:r>
      <w:r w:rsidR="00F35BBE" w:rsidRPr="00F35BBE">
        <w:rPr>
          <w:rFonts w:cstheme="minorHAnsi"/>
        </w:rPr>
        <w:br/>
      </w:r>
    </w:p>
    <w:p w:rsidR="0062292C" w:rsidRDefault="00E27CC5" w:rsidP="00F35BBE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F35BBE">
        <w:rPr>
          <w:rFonts w:cstheme="minorHAnsi"/>
        </w:rPr>
        <w:t>A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special lecturer whose tuition benefits for the lecturer, spouse, or dependent children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(see Dependent Eligibility)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>combined are less than or</w:t>
      </w:r>
      <w:r w:rsidRPr="00F35BBE">
        <w:rPr>
          <w:rFonts w:cstheme="minorHAnsi"/>
        </w:rPr>
        <w:t xml:space="preserve"> </w:t>
      </w:r>
      <w:r w:rsidRPr="00F35BBE">
        <w:rPr>
          <w:rFonts w:cstheme="minorHAnsi"/>
        </w:rPr>
        <w:t xml:space="preserve">equal to </w:t>
      </w:r>
      <w:r w:rsidR="00F35BBE">
        <w:rPr>
          <w:rFonts w:cstheme="minorHAnsi"/>
        </w:rPr>
        <w:t>ten</w:t>
      </w:r>
      <w:r w:rsidRPr="00F35BBE">
        <w:rPr>
          <w:rFonts w:cstheme="minorHAnsi"/>
        </w:rPr>
        <w:t xml:space="preserve"> (</w:t>
      </w:r>
      <w:r w:rsidR="00F35BBE">
        <w:rPr>
          <w:rFonts w:cstheme="minorHAnsi"/>
        </w:rPr>
        <w:t>10</w:t>
      </w:r>
      <w:r w:rsidRPr="00F35BBE">
        <w:rPr>
          <w:rFonts w:cstheme="minorHAnsi"/>
        </w:rPr>
        <w:t>) credit hours in</w:t>
      </w:r>
      <w:r w:rsidRPr="00F35BBE">
        <w:rPr>
          <w:rFonts w:cstheme="minorHAnsi"/>
        </w:rPr>
        <w:t xml:space="preserve"> </w:t>
      </w:r>
      <w:r w:rsidR="00F35BBE">
        <w:rPr>
          <w:rFonts w:cstheme="minorHAnsi"/>
        </w:rPr>
        <w:t>an</w:t>
      </w:r>
      <w:r w:rsidRPr="00F35BBE">
        <w:rPr>
          <w:rFonts w:cstheme="minorHAnsi"/>
        </w:rPr>
        <w:t xml:space="preserve"> appointment year.</w:t>
      </w:r>
      <w:r w:rsidRPr="00F35BBE">
        <w:rPr>
          <w:rFonts w:cstheme="minorHAnsi"/>
        </w:rPr>
        <w:t xml:space="preserve"> </w:t>
      </w:r>
    </w:p>
    <w:p w:rsidR="00496CFE" w:rsidRPr="0062292C" w:rsidRDefault="0062292C" w:rsidP="0062292C">
      <w:pPr>
        <w:ind w:right="-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E27CC5" w:rsidRPr="0062292C">
        <w:rPr>
          <w:rFonts w:cstheme="minorHAnsi"/>
          <w:b/>
          <w:sz w:val="24"/>
          <w:szCs w:val="24"/>
        </w:rPr>
        <w:t>If eligible to receive</w:t>
      </w:r>
      <w:r w:rsidRPr="0062292C">
        <w:rPr>
          <w:rFonts w:cstheme="minorHAnsi"/>
          <w:b/>
          <w:sz w:val="24"/>
          <w:szCs w:val="24"/>
        </w:rPr>
        <w:t xml:space="preserve"> the</w:t>
      </w:r>
      <w:r w:rsidR="00E27CC5" w:rsidRPr="0062292C">
        <w:rPr>
          <w:rFonts w:cstheme="minorHAnsi"/>
          <w:b/>
          <w:sz w:val="24"/>
          <w:szCs w:val="24"/>
        </w:rPr>
        <w:t xml:space="preserve"> Tuition Waiver, please complete the </w:t>
      </w:r>
      <w:hyperlink r:id="rId7" w:history="1">
        <w:r w:rsidR="00E27CC5" w:rsidRPr="0062292C">
          <w:rPr>
            <w:rStyle w:val="Hyperlink"/>
            <w:rFonts w:cstheme="minorHAnsi"/>
            <w:b/>
            <w:sz w:val="24"/>
            <w:szCs w:val="24"/>
          </w:rPr>
          <w:t xml:space="preserve">Tuition </w:t>
        </w:r>
        <w:r w:rsidRPr="0062292C">
          <w:rPr>
            <w:rStyle w:val="Hyperlink"/>
            <w:rFonts w:cstheme="minorHAnsi"/>
            <w:b/>
            <w:sz w:val="24"/>
            <w:szCs w:val="24"/>
          </w:rPr>
          <w:t xml:space="preserve">Assistance </w:t>
        </w:r>
        <w:r w:rsidR="00E27CC5" w:rsidRPr="0062292C">
          <w:rPr>
            <w:rStyle w:val="Hyperlink"/>
            <w:rFonts w:cstheme="minorHAnsi"/>
            <w:b/>
            <w:sz w:val="24"/>
            <w:szCs w:val="24"/>
          </w:rPr>
          <w:t xml:space="preserve">Application </w:t>
        </w:r>
        <w:r w:rsidRPr="0062292C">
          <w:rPr>
            <w:rStyle w:val="Hyperlink"/>
            <w:rFonts w:cstheme="minorHAnsi"/>
            <w:b/>
            <w:sz w:val="24"/>
            <w:szCs w:val="24"/>
          </w:rPr>
          <w:t>for Faculty</w:t>
        </w:r>
      </w:hyperlink>
      <w:r w:rsidRPr="0062292C">
        <w:rPr>
          <w:rFonts w:cstheme="minorHAnsi"/>
          <w:b/>
          <w:sz w:val="24"/>
          <w:szCs w:val="24"/>
        </w:rPr>
        <w:t>.</w:t>
      </w:r>
    </w:p>
    <w:sectPr w:rsidR="00496CFE" w:rsidRPr="0062292C" w:rsidSect="0062292C">
      <w:pgSz w:w="12240" w:h="15840"/>
      <w:pgMar w:top="108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910"/>
    <w:multiLevelType w:val="hybridMultilevel"/>
    <w:tmpl w:val="597C8484"/>
    <w:lvl w:ilvl="0" w:tplc="309E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F3A"/>
    <w:multiLevelType w:val="hybridMultilevel"/>
    <w:tmpl w:val="9A30C8C2"/>
    <w:lvl w:ilvl="0" w:tplc="72BC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76F2"/>
    <w:multiLevelType w:val="hybridMultilevel"/>
    <w:tmpl w:val="56C2E60E"/>
    <w:lvl w:ilvl="0" w:tplc="4B043E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93A0D"/>
    <w:multiLevelType w:val="hybridMultilevel"/>
    <w:tmpl w:val="0A1AD810"/>
    <w:lvl w:ilvl="0" w:tplc="6048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5"/>
    <w:rsid w:val="001D2EA3"/>
    <w:rsid w:val="00496CFE"/>
    <w:rsid w:val="00534F88"/>
    <w:rsid w:val="0062292C"/>
    <w:rsid w:val="00E27CC5"/>
    <w:rsid w:val="00F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C466"/>
  <w15:chartTrackingRefBased/>
  <w15:docId w15:val="{80CC7EAD-4809-4059-B4B0-5FDAFF0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forms.oakland.edu/PerfectFormsSSO/player.htm?f=SxAggA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orms.oakland.edu/PerfectFormsSSO/player.htm?f=SxAggA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E14C-2F38-4253-A07F-CC7389D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Cissie Patterson</dc:creator>
  <cp:keywords/>
  <dc:description/>
  <cp:lastModifiedBy>Cissie Patterson</cp:lastModifiedBy>
  <cp:revision>3</cp:revision>
  <dcterms:created xsi:type="dcterms:W3CDTF">2020-11-30T17:06:00Z</dcterms:created>
  <dcterms:modified xsi:type="dcterms:W3CDTF">2020-11-30T17:38:00Z</dcterms:modified>
</cp:coreProperties>
</file>