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B5" w:rsidRPr="006505B5" w:rsidRDefault="006505B5" w:rsidP="008B5A07">
      <w:pPr>
        <w:rPr>
          <w:sz w:val="24"/>
          <w:szCs w:val="24"/>
        </w:rPr>
      </w:pPr>
      <w:r w:rsidRPr="006505B5">
        <w:rPr>
          <w:rFonts w:ascii="Calibri" w:hAnsi="Calibri"/>
          <w:sz w:val="24"/>
          <w:szCs w:val="24"/>
        </w:rPr>
        <w:t>As of today, FY19 has been opened.  Requisitioners</w:t>
      </w:r>
      <w:bookmarkStart w:id="0" w:name="_GoBack"/>
      <w:bookmarkEnd w:id="0"/>
      <w:r w:rsidRPr="006505B5">
        <w:rPr>
          <w:rFonts w:ascii="Calibri" w:hAnsi="Calibri"/>
          <w:sz w:val="24"/>
          <w:szCs w:val="24"/>
        </w:rPr>
        <w:t xml:space="preserve"> creating REQs for POs to be encumbered in FY19 must change the order date and transaction date from the default date to </w:t>
      </w:r>
      <w:r w:rsidRPr="006505B5">
        <w:rPr>
          <w:rStyle w:val="aqj"/>
          <w:rFonts w:ascii="Calibri" w:hAnsi="Calibri"/>
          <w:sz w:val="24"/>
          <w:szCs w:val="24"/>
        </w:rPr>
        <w:t>July 1, 2018</w:t>
      </w:r>
      <w:r w:rsidRPr="006505B5">
        <w:rPr>
          <w:rFonts w:ascii="Calibri" w:hAnsi="Calibri"/>
          <w:sz w:val="24"/>
          <w:szCs w:val="24"/>
        </w:rPr>
        <w:t>. The delivery date should be set for July as well, please include an expected delivery date based on delivery date from quote, RFP, etc.</w:t>
      </w:r>
    </w:p>
    <w:p w:rsidR="00AE1482" w:rsidRPr="006505B5" w:rsidRDefault="008B5A07" w:rsidP="008B5A07">
      <w:pPr>
        <w:rPr>
          <w:sz w:val="24"/>
          <w:szCs w:val="24"/>
        </w:rPr>
      </w:pPr>
      <w:r w:rsidRPr="006505B5">
        <w:rPr>
          <w:noProof/>
          <w:sz w:val="24"/>
          <w:szCs w:val="24"/>
        </w:rPr>
        <w:drawing>
          <wp:inline distT="0" distB="0" distL="0" distR="0" wp14:anchorId="0562E806" wp14:editId="6EF48849">
            <wp:extent cx="4803006" cy="14373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-2592" r="67522" b="71490"/>
                    <a:stretch/>
                  </pic:blipFill>
                  <pic:spPr bwMode="auto">
                    <a:xfrm>
                      <a:off x="0" y="0"/>
                      <a:ext cx="4837880" cy="1447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E1482" w:rsidRPr="00650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5B5" w:rsidRDefault="006505B5" w:rsidP="006505B5">
      <w:pPr>
        <w:spacing w:after="0"/>
      </w:pPr>
      <w:r>
        <w:separator/>
      </w:r>
    </w:p>
  </w:endnote>
  <w:endnote w:type="continuationSeparator" w:id="0">
    <w:p w:rsidR="006505B5" w:rsidRDefault="006505B5" w:rsidP="006505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5B5" w:rsidRDefault="006505B5" w:rsidP="006505B5">
      <w:pPr>
        <w:spacing w:after="0"/>
      </w:pPr>
      <w:r>
        <w:separator/>
      </w:r>
    </w:p>
  </w:footnote>
  <w:footnote w:type="continuationSeparator" w:id="0">
    <w:p w:rsidR="006505B5" w:rsidRDefault="006505B5" w:rsidP="006505B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07"/>
    <w:rsid w:val="006505B5"/>
    <w:rsid w:val="008B5A07"/>
    <w:rsid w:val="00AE1482"/>
    <w:rsid w:val="00BA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7DE8C-47C9-472A-AEAA-BA9373E1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5B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05B5"/>
  </w:style>
  <w:style w:type="paragraph" w:styleId="Footer">
    <w:name w:val="footer"/>
    <w:basedOn w:val="Normal"/>
    <w:link w:val="FooterChar"/>
    <w:uiPriority w:val="99"/>
    <w:unhideWhenUsed/>
    <w:rsid w:val="006505B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05B5"/>
  </w:style>
  <w:style w:type="character" w:customStyle="1" w:styleId="aqj">
    <w:name w:val="aqj"/>
    <w:basedOn w:val="DefaultParagraphFont"/>
    <w:rsid w:val="00650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4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C. Arseneau</dc:creator>
  <cp:keywords/>
  <dc:description/>
  <cp:lastModifiedBy>Eileen C. Arseneau</cp:lastModifiedBy>
  <cp:revision>1</cp:revision>
  <dcterms:created xsi:type="dcterms:W3CDTF">2018-04-18T19:16:00Z</dcterms:created>
  <dcterms:modified xsi:type="dcterms:W3CDTF">2018-04-18T19:40:00Z</dcterms:modified>
</cp:coreProperties>
</file>