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1B" w:rsidRPr="00C84DA0" w:rsidRDefault="0073201B" w:rsidP="0073201B">
      <w:pPr>
        <w:pStyle w:val="Heading1"/>
        <w:spacing w:before="0" w:after="0"/>
        <w:jc w:val="center"/>
        <w:rPr>
          <w:sz w:val="28"/>
        </w:rPr>
      </w:pPr>
      <w:r w:rsidRPr="00C84DA0">
        <w:rPr>
          <w:sz w:val="28"/>
        </w:rPr>
        <w:t xml:space="preserve">OAKLAND UNIVERSITY REQUEST FOR </w:t>
      </w:r>
      <w:r w:rsidR="00EA15AD" w:rsidRPr="00C84DA0">
        <w:rPr>
          <w:sz w:val="28"/>
        </w:rPr>
        <w:t>QUOTE</w:t>
      </w:r>
    </w:p>
    <w:p w:rsidR="0073201B" w:rsidRPr="00C84DA0" w:rsidRDefault="0073201B" w:rsidP="0073201B">
      <w:pPr>
        <w:pStyle w:val="Heading2"/>
        <w:rPr>
          <w:rFonts w:ascii="Cambria" w:hAnsi="Cambria"/>
          <w:sz w:val="28"/>
          <w:szCs w:val="28"/>
          <w:u w:val="single"/>
        </w:rPr>
      </w:pP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r w:rsidRPr="00C84DA0">
        <w:rPr>
          <w:rFonts w:ascii="Cambria" w:hAnsi="Cambria"/>
          <w:sz w:val="28"/>
          <w:szCs w:val="28"/>
          <w:u w:val="single"/>
        </w:rPr>
        <w:tab/>
      </w:r>
    </w:p>
    <w:p w:rsidR="00317AC6" w:rsidRPr="00C84DA0" w:rsidRDefault="00317AC6" w:rsidP="0073201B">
      <w:pPr>
        <w:pStyle w:val="Heading2"/>
        <w:rPr>
          <w:rFonts w:ascii="Cambria" w:hAnsi="Cambria"/>
          <w:sz w:val="20"/>
          <w:szCs w:val="20"/>
        </w:rPr>
      </w:pPr>
    </w:p>
    <w:p w:rsidR="0073201B" w:rsidRPr="00C84DA0" w:rsidRDefault="0073201B" w:rsidP="0073201B">
      <w:pPr>
        <w:pStyle w:val="Heading2"/>
        <w:rPr>
          <w:rFonts w:ascii="Cambria" w:hAnsi="Cambria"/>
          <w:b w:val="0"/>
          <w:sz w:val="20"/>
          <w:szCs w:val="20"/>
        </w:rPr>
      </w:pPr>
      <w:r w:rsidRPr="00C84DA0">
        <w:rPr>
          <w:rFonts w:ascii="Cambria" w:hAnsi="Cambria"/>
          <w:sz w:val="20"/>
          <w:szCs w:val="20"/>
        </w:rPr>
        <w:t xml:space="preserve">Address Reply To:  </w:t>
      </w:r>
      <w:r w:rsidRPr="00C84DA0">
        <w:rPr>
          <w:rFonts w:ascii="Cambria" w:hAnsi="Cambria"/>
          <w:sz w:val="20"/>
          <w:szCs w:val="20"/>
        </w:rPr>
        <w:tab/>
      </w:r>
      <w:r w:rsidRPr="00C84DA0">
        <w:rPr>
          <w:rFonts w:ascii="Cambria" w:hAnsi="Cambria"/>
          <w:b w:val="0"/>
          <w:sz w:val="20"/>
          <w:szCs w:val="20"/>
        </w:rPr>
        <w:t xml:space="preserve">Oakland University </w:t>
      </w:r>
    </w:p>
    <w:p w:rsidR="0073201B" w:rsidRPr="00C84DA0" w:rsidRDefault="0073201B" w:rsidP="0073201B">
      <w:pPr>
        <w:pStyle w:val="Heading2"/>
        <w:ind w:left="1440" w:firstLine="720"/>
        <w:rPr>
          <w:rFonts w:ascii="Cambria" w:hAnsi="Cambria"/>
          <w:b w:val="0"/>
          <w:sz w:val="20"/>
          <w:szCs w:val="20"/>
        </w:rPr>
      </w:pPr>
      <w:r w:rsidRPr="00C84DA0">
        <w:rPr>
          <w:rFonts w:ascii="Cambria" w:hAnsi="Cambria"/>
          <w:b w:val="0"/>
          <w:sz w:val="20"/>
          <w:szCs w:val="20"/>
        </w:rPr>
        <w:t>Purchasing Department</w:t>
      </w:r>
    </w:p>
    <w:p w:rsidR="0073201B" w:rsidRPr="00C84DA0" w:rsidRDefault="0073201B" w:rsidP="0073201B">
      <w:pPr>
        <w:spacing w:after="0"/>
        <w:rPr>
          <w:rFonts w:ascii="Cambria" w:hAnsi="Cambria"/>
          <w:sz w:val="20"/>
          <w:szCs w:val="20"/>
        </w:rPr>
      </w:pPr>
      <w:r w:rsidRPr="00C84DA0">
        <w:rPr>
          <w:rFonts w:ascii="Cambria" w:hAnsi="Cambria"/>
          <w:sz w:val="20"/>
          <w:szCs w:val="20"/>
        </w:rPr>
        <w:tab/>
      </w:r>
      <w:r w:rsidRPr="00C84DA0">
        <w:rPr>
          <w:rFonts w:ascii="Cambria" w:hAnsi="Cambria"/>
          <w:sz w:val="20"/>
          <w:szCs w:val="20"/>
        </w:rPr>
        <w:tab/>
      </w:r>
      <w:r w:rsidRPr="00C84DA0">
        <w:rPr>
          <w:rFonts w:ascii="Cambria" w:hAnsi="Cambria"/>
          <w:sz w:val="20"/>
          <w:szCs w:val="20"/>
        </w:rPr>
        <w:tab/>
        <w:t xml:space="preserve">ATTN:  </w:t>
      </w:r>
      <w:r w:rsidR="00C84DA0" w:rsidRPr="00C84DA0">
        <w:rPr>
          <w:rFonts w:ascii="Cambria" w:hAnsi="Cambria"/>
          <w:sz w:val="20"/>
          <w:szCs w:val="20"/>
        </w:rPr>
        <w:t>Paula Reyes</w:t>
      </w:r>
      <w:r w:rsidR="005E0DC9" w:rsidRPr="00C84DA0">
        <w:rPr>
          <w:rFonts w:ascii="Cambria" w:hAnsi="Cambria"/>
          <w:sz w:val="20"/>
          <w:szCs w:val="20"/>
        </w:rPr>
        <w:t xml:space="preserve"> </w:t>
      </w:r>
    </w:p>
    <w:p w:rsidR="0073201B" w:rsidRPr="00C84DA0" w:rsidRDefault="00C84DA0" w:rsidP="0073201B">
      <w:pPr>
        <w:pStyle w:val="Heading2"/>
        <w:ind w:left="1440" w:firstLine="720"/>
        <w:rPr>
          <w:rFonts w:ascii="Cambria" w:hAnsi="Cambria"/>
          <w:b w:val="0"/>
          <w:sz w:val="20"/>
          <w:szCs w:val="20"/>
        </w:rPr>
      </w:pPr>
      <w:r w:rsidRPr="00C84DA0">
        <w:rPr>
          <w:rFonts w:ascii="Cambria" w:hAnsi="Cambria"/>
          <w:b w:val="0"/>
          <w:sz w:val="20"/>
          <w:szCs w:val="20"/>
        </w:rPr>
        <w:t>Police &amp; Support Services Building</w:t>
      </w:r>
      <w:r w:rsidR="0073201B" w:rsidRPr="00C84DA0">
        <w:rPr>
          <w:rFonts w:ascii="Cambria" w:hAnsi="Cambria"/>
          <w:b w:val="0"/>
          <w:sz w:val="20"/>
          <w:szCs w:val="20"/>
        </w:rPr>
        <w:t>, Room 13</w:t>
      </w:r>
    </w:p>
    <w:p w:rsidR="0073201B" w:rsidRPr="00C84DA0" w:rsidRDefault="00C84DA0" w:rsidP="0073201B">
      <w:pPr>
        <w:pStyle w:val="Heading2"/>
        <w:ind w:left="1440" w:firstLine="720"/>
        <w:rPr>
          <w:rFonts w:ascii="Cambria" w:hAnsi="Cambria"/>
          <w:b w:val="0"/>
          <w:sz w:val="20"/>
          <w:szCs w:val="20"/>
        </w:rPr>
      </w:pPr>
      <w:r w:rsidRPr="00C84DA0">
        <w:rPr>
          <w:rFonts w:ascii="Cambria" w:hAnsi="Cambria"/>
          <w:b w:val="0"/>
          <w:sz w:val="20"/>
          <w:szCs w:val="20"/>
        </w:rPr>
        <w:t>201 Meadow Brood Rd</w:t>
      </w:r>
    </w:p>
    <w:p w:rsidR="0073201B" w:rsidRPr="00C84DA0" w:rsidRDefault="0073201B" w:rsidP="0073201B">
      <w:pPr>
        <w:pStyle w:val="Heading2"/>
        <w:ind w:left="1440" w:firstLine="720"/>
        <w:rPr>
          <w:rFonts w:ascii="Cambria" w:hAnsi="Cambria"/>
          <w:b w:val="0"/>
          <w:sz w:val="20"/>
          <w:szCs w:val="20"/>
        </w:rPr>
      </w:pPr>
      <w:r w:rsidRPr="00C84DA0">
        <w:rPr>
          <w:rFonts w:ascii="Cambria" w:hAnsi="Cambria"/>
          <w:b w:val="0"/>
          <w:sz w:val="20"/>
          <w:szCs w:val="20"/>
        </w:rPr>
        <w:t xml:space="preserve">Rochester, MI 48309-4491 </w:t>
      </w:r>
    </w:p>
    <w:p w:rsidR="0073201B" w:rsidRPr="00C84DA0" w:rsidRDefault="0073201B" w:rsidP="0073201B">
      <w:pPr>
        <w:spacing w:after="0"/>
        <w:ind w:left="1440" w:firstLine="720"/>
        <w:rPr>
          <w:rFonts w:ascii="Cambria" w:hAnsi="Cambria"/>
          <w:bCs/>
          <w:sz w:val="20"/>
          <w:szCs w:val="20"/>
        </w:rPr>
      </w:pPr>
      <w:r w:rsidRPr="00C84DA0">
        <w:rPr>
          <w:rFonts w:ascii="Cambria" w:hAnsi="Cambria"/>
          <w:bCs/>
          <w:sz w:val="20"/>
          <w:szCs w:val="20"/>
        </w:rPr>
        <w:t>Telephone #</w:t>
      </w:r>
      <w:r w:rsidRPr="00C84DA0">
        <w:rPr>
          <w:rFonts w:ascii="Cambria" w:hAnsi="Cambria"/>
          <w:b/>
          <w:bCs/>
          <w:sz w:val="20"/>
          <w:szCs w:val="20"/>
        </w:rPr>
        <w:t xml:space="preserve">: </w:t>
      </w:r>
      <w:r w:rsidR="00550578" w:rsidRPr="00C84DA0">
        <w:rPr>
          <w:rFonts w:ascii="Cambria" w:hAnsi="Cambria"/>
          <w:bCs/>
          <w:sz w:val="20"/>
          <w:szCs w:val="20"/>
        </w:rPr>
        <w:t>(248) 370-</w:t>
      </w:r>
      <w:r w:rsidR="00C84DA0" w:rsidRPr="00C84DA0">
        <w:rPr>
          <w:rFonts w:ascii="Cambria" w:hAnsi="Cambria"/>
          <w:bCs/>
          <w:sz w:val="20"/>
          <w:szCs w:val="20"/>
        </w:rPr>
        <w:t>4423</w:t>
      </w:r>
    </w:p>
    <w:p w:rsidR="0073201B" w:rsidRPr="00C84DA0" w:rsidRDefault="0073201B" w:rsidP="0073201B">
      <w:pPr>
        <w:spacing w:after="0"/>
        <w:ind w:left="1440" w:firstLine="720"/>
        <w:rPr>
          <w:rFonts w:ascii="Cambria" w:hAnsi="Cambria"/>
          <w:b/>
          <w:bCs/>
          <w:sz w:val="20"/>
          <w:szCs w:val="20"/>
        </w:rPr>
      </w:pPr>
      <w:r w:rsidRPr="00C84DA0">
        <w:rPr>
          <w:rFonts w:ascii="Cambria" w:hAnsi="Cambria"/>
          <w:bCs/>
          <w:sz w:val="20"/>
          <w:szCs w:val="20"/>
        </w:rPr>
        <w:t xml:space="preserve">Email:  </w:t>
      </w:r>
      <w:hyperlink r:id="rId8" w:history="1">
        <w:r w:rsidR="00C84DA0" w:rsidRPr="00C84DA0">
          <w:rPr>
            <w:rStyle w:val="Hyperlink"/>
            <w:rFonts w:ascii="Cambria" w:hAnsi="Cambria"/>
            <w:bCs/>
            <w:color w:val="auto"/>
            <w:sz w:val="20"/>
            <w:szCs w:val="20"/>
            <w:u w:val="none"/>
          </w:rPr>
          <w:t>preyes</w:t>
        </w:r>
        <w:r w:rsidR="005E0DC9" w:rsidRPr="00C84DA0">
          <w:rPr>
            <w:rStyle w:val="Hyperlink"/>
            <w:rFonts w:ascii="Cambria" w:hAnsi="Cambria"/>
            <w:bCs/>
            <w:color w:val="auto"/>
            <w:sz w:val="20"/>
            <w:szCs w:val="20"/>
            <w:u w:val="none"/>
          </w:rPr>
          <w:t>@oakland.edu</w:t>
        </w:r>
      </w:hyperlink>
      <w:r w:rsidRPr="00C84DA0">
        <w:rPr>
          <w:rFonts w:ascii="Cambria" w:hAnsi="Cambria"/>
          <w:bCs/>
          <w:sz w:val="20"/>
          <w:szCs w:val="20"/>
        </w:rPr>
        <w:t xml:space="preserve"> </w:t>
      </w:r>
    </w:p>
    <w:p w:rsidR="0073201B" w:rsidRPr="00C84DA0" w:rsidRDefault="0073201B" w:rsidP="0073201B">
      <w:pPr>
        <w:pBdr>
          <w:bottom w:val="single" w:sz="12" w:space="1" w:color="auto"/>
        </w:pBdr>
        <w:rPr>
          <w:rFonts w:ascii="Cambria" w:hAnsi="Cambria"/>
          <w:b/>
          <w:bCs/>
          <w:sz w:val="20"/>
          <w:szCs w:val="20"/>
        </w:rPr>
      </w:pPr>
    </w:p>
    <w:p w:rsidR="001D3CBD" w:rsidRPr="001D3CBD" w:rsidRDefault="0073201B" w:rsidP="001D3CBD">
      <w:pPr>
        <w:pStyle w:val="Heading2"/>
        <w:spacing w:line="360" w:lineRule="auto"/>
        <w:rPr>
          <w:rFonts w:ascii="Cambria" w:hAnsi="Cambria"/>
          <w:szCs w:val="22"/>
        </w:rPr>
      </w:pPr>
      <w:r w:rsidRPr="00C84DA0">
        <w:rPr>
          <w:rFonts w:ascii="Cambria" w:hAnsi="Cambria"/>
          <w:szCs w:val="22"/>
        </w:rPr>
        <w:t xml:space="preserve">Date Sent:  </w:t>
      </w:r>
      <w:r w:rsidR="00075203">
        <w:rPr>
          <w:rFonts w:ascii="Cambria" w:hAnsi="Cambria"/>
          <w:szCs w:val="22"/>
        </w:rPr>
        <w:t>June 15</w:t>
      </w:r>
      <w:r w:rsidR="00B34F5B" w:rsidRPr="00C84DA0">
        <w:rPr>
          <w:rFonts w:ascii="Cambria" w:hAnsi="Cambria"/>
          <w:szCs w:val="22"/>
        </w:rPr>
        <w:t>, 2016</w:t>
      </w:r>
    </w:p>
    <w:p w:rsidR="0073201B" w:rsidRPr="00C84DA0" w:rsidRDefault="0073201B" w:rsidP="0073201B">
      <w:pPr>
        <w:pStyle w:val="Heading2"/>
        <w:spacing w:line="360" w:lineRule="auto"/>
        <w:rPr>
          <w:rFonts w:ascii="Cambria" w:hAnsi="Cambria"/>
          <w:szCs w:val="22"/>
        </w:rPr>
      </w:pPr>
      <w:r w:rsidRPr="00C84DA0">
        <w:rPr>
          <w:rFonts w:ascii="Cambria" w:hAnsi="Cambria"/>
          <w:szCs w:val="22"/>
        </w:rPr>
        <w:t xml:space="preserve">Reply Must Be Received By:   </w:t>
      </w:r>
      <w:r w:rsidR="000E46E2">
        <w:rPr>
          <w:rFonts w:ascii="Cambria" w:hAnsi="Cambria"/>
          <w:szCs w:val="22"/>
        </w:rPr>
        <w:t>June 21</w:t>
      </w:r>
      <w:bookmarkStart w:id="0" w:name="_GoBack"/>
      <w:bookmarkEnd w:id="0"/>
      <w:r w:rsidR="00B34F5B" w:rsidRPr="00C84DA0">
        <w:rPr>
          <w:rFonts w:ascii="Cambria" w:hAnsi="Cambria"/>
          <w:szCs w:val="22"/>
        </w:rPr>
        <w:t xml:space="preserve">, 2016 by </w:t>
      </w:r>
      <w:r w:rsidR="00075203">
        <w:rPr>
          <w:rFonts w:ascii="Cambria" w:hAnsi="Cambria"/>
          <w:szCs w:val="22"/>
        </w:rPr>
        <w:t>5</w:t>
      </w:r>
      <w:r w:rsidR="00C84DA0" w:rsidRPr="00C84DA0">
        <w:rPr>
          <w:rFonts w:ascii="Cambria" w:hAnsi="Cambria"/>
          <w:szCs w:val="22"/>
        </w:rPr>
        <w:t>:00 pm</w:t>
      </w:r>
      <w:r w:rsidR="00B34F5B" w:rsidRPr="00C84DA0">
        <w:rPr>
          <w:rFonts w:ascii="Cambria" w:hAnsi="Cambria"/>
          <w:szCs w:val="22"/>
        </w:rPr>
        <w:t xml:space="preserve"> </w:t>
      </w:r>
    </w:p>
    <w:p w:rsidR="0073201B" w:rsidRPr="00C84DA0" w:rsidRDefault="0073201B" w:rsidP="0073201B">
      <w:pPr>
        <w:rPr>
          <w:rFonts w:ascii="Cambria" w:hAnsi="Cambria"/>
          <w:sz w:val="20"/>
          <w:szCs w:val="20"/>
        </w:rPr>
      </w:pPr>
      <w:r w:rsidRPr="00C84DA0">
        <w:rPr>
          <w:rFonts w:ascii="Cambria" w:hAnsi="Cambria"/>
          <w:sz w:val="20"/>
          <w:szCs w:val="20"/>
        </w:rPr>
        <w:t>_________________________________________</w:t>
      </w:r>
      <w:r w:rsidR="005A2DC9" w:rsidRPr="00C84DA0">
        <w:rPr>
          <w:rFonts w:ascii="Cambria" w:hAnsi="Cambria"/>
          <w:sz w:val="20"/>
          <w:szCs w:val="20"/>
        </w:rPr>
        <w:t>________________</w:t>
      </w:r>
      <w:r w:rsidRPr="00C84DA0">
        <w:rPr>
          <w:rFonts w:ascii="Cambria" w:hAnsi="Cambria"/>
          <w:sz w:val="20"/>
          <w:szCs w:val="20"/>
        </w:rPr>
        <w:t>____________________________________</w:t>
      </w:r>
      <w:r w:rsidR="001D3CBD">
        <w:rPr>
          <w:rFonts w:ascii="Cambria" w:hAnsi="Cambria"/>
          <w:sz w:val="20"/>
          <w:szCs w:val="20"/>
        </w:rPr>
        <w:softHyphen/>
      </w:r>
      <w:r w:rsidR="001D3CBD">
        <w:rPr>
          <w:rFonts w:ascii="Cambria" w:hAnsi="Cambria"/>
          <w:sz w:val="20"/>
          <w:szCs w:val="20"/>
        </w:rPr>
        <w:softHyphen/>
      </w:r>
      <w:r w:rsidR="001D3CBD">
        <w:rPr>
          <w:rFonts w:ascii="Cambria" w:hAnsi="Cambria"/>
          <w:sz w:val="20"/>
          <w:szCs w:val="20"/>
        </w:rPr>
        <w:softHyphen/>
        <w:t>_________________________________</w:t>
      </w:r>
      <w:r w:rsidRPr="00C84DA0">
        <w:rPr>
          <w:rFonts w:ascii="Cambria" w:hAnsi="Cambria"/>
          <w:sz w:val="20"/>
          <w:szCs w:val="20"/>
        </w:rPr>
        <w:t xml:space="preserve">                  </w:t>
      </w:r>
    </w:p>
    <w:p w:rsidR="0073201B" w:rsidRPr="00C7527B" w:rsidRDefault="0073201B" w:rsidP="00C7527B">
      <w:pPr>
        <w:spacing w:after="0" w:line="240" w:lineRule="auto"/>
        <w:jc w:val="both"/>
        <w:rPr>
          <w:rFonts w:ascii="Cambria" w:hAnsi="Cambria"/>
          <w:bCs/>
          <w:sz w:val="20"/>
        </w:rPr>
      </w:pPr>
      <w:r w:rsidRPr="00C7527B">
        <w:rPr>
          <w:rFonts w:ascii="Cambria" w:hAnsi="Cambria"/>
          <w:bCs/>
          <w:sz w:val="20"/>
        </w:rPr>
        <w:t>Oakland University (OU)</w:t>
      </w:r>
      <w:r w:rsidR="00C84DA0" w:rsidRPr="00C7527B">
        <w:rPr>
          <w:rFonts w:ascii="Cambria" w:hAnsi="Cambria"/>
          <w:bCs/>
          <w:sz w:val="20"/>
        </w:rPr>
        <w:t xml:space="preserve"> in Rochester MI, </w:t>
      </w:r>
      <w:r w:rsidRPr="00C7527B">
        <w:rPr>
          <w:rFonts w:ascii="Cambria" w:hAnsi="Cambria"/>
          <w:bCs/>
          <w:sz w:val="20"/>
        </w:rPr>
        <w:t xml:space="preserve">is soliciting </w:t>
      </w:r>
      <w:r w:rsidR="00C84DA0" w:rsidRPr="00C7527B">
        <w:rPr>
          <w:rFonts w:ascii="Cambria" w:hAnsi="Cambria"/>
          <w:bCs/>
          <w:sz w:val="20"/>
        </w:rPr>
        <w:t xml:space="preserve">quotes for </w:t>
      </w:r>
      <w:r w:rsidR="00DE4C28">
        <w:rPr>
          <w:rFonts w:ascii="Cambria" w:hAnsi="Cambria"/>
          <w:bCs/>
          <w:sz w:val="20"/>
        </w:rPr>
        <w:t>Spectr</w:t>
      </w:r>
      <w:r w:rsidR="00C84DA0" w:rsidRPr="00C7527B">
        <w:rPr>
          <w:rFonts w:ascii="Cambria" w:hAnsi="Cambria"/>
          <w:bCs/>
          <w:sz w:val="20"/>
        </w:rPr>
        <w:t xml:space="preserve">um </w:t>
      </w:r>
      <w:r w:rsidR="002C7B99">
        <w:rPr>
          <w:rFonts w:ascii="Cambria" w:hAnsi="Cambria"/>
          <w:bCs/>
          <w:sz w:val="20"/>
        </w:rPr>
        <w:t>Furniture – six Freedom One Desks</w:t>
      </w:r>
      <w:r w:rsidRPr="00C7527B">
        <w:rPr>
          <w:rFonts w:ascii="Cambria" w:hAnsi="Cambria"/>
          <w:bCs/>
          <w:sz w:val="20"/>
        </w:rPr>
        <w:t xml:space="preserve">.  </w:t>
      </w:r>
      <w:r w:rsidR="005E0DC9" w:rsidRPr="00C7527B">
        <w:rPr>
          <w:rFonts w:ascii="Cambria" w:hAnsi="Cambria"/>
          <w:bCs/>
          <w:sz w:val="20"/>
        </w:rPr>
        <w:t xml:space="preserve">Bids </w:t>
      </w:r>
      <w:r w:rsidR="00C84DA0" w:rsidRPr="00C7527B">
        <w:rPr>
          <w:rFonts w:ascii="Cambria" w:hAnsi="Cambria"/>
          <w:bCs/>
          <w:sz w:val="20"/>
        </w:rPr>
        <w:t xml:space="preserve">must </w:t>
      </w:r>
      <w:r w:rsidR="005E0DC9" w:rsidRPr="00C7527B">
        <w:rPr>
          <w:rFonts w:ascii="Cambria" w:hAnsi="Cambria"/>
          <w:bCs/>
          <w:sz w:val="20"/>
        </w:rPr>
        <w:t xml:space="preserve">be submitted via email to </w:t>
      </w:r>
      <w:hyperlink r:id="rId9" w:history="1">
        <w:r w:rsidR="00C84DA0" w:rsidRPr="00C7527B">
          <w:rPr>
            <w:rStyle w:val="Hyperlink"/>
            <w:rFonts w:ascii="Cambria" w:hAnsi="Cambria"/>
            <w:bCs/>
            <w:color w:val="auto"/>
            <w:sz w:val="20"/>
            <w:u w:val="none"/>
          </w:rPr>
          <w:t>preyes</w:t>
        </w:r>
        <w:r w:rsidR="005E0DC9" w:rsidRPr="00C7527B">
          <w:rPr>
            <w:rStyle w:val="Hyperlink"/>
            <w:rFonts w:ascii="Cambria" w:hAnsi="Cambria"/>
            <w:bCs/>
            <w:color w:val="auto"/>
            <w:sz w:val="20"/>
            <w:u w:val="none"/>
          </w:rPr>
          <w:t>@oakland.edu</w:t>
        </w:r>
      </w:hyperlink>
      <w:r w:rsidR="005E0DC9" w:rsidRPr="00C7527B">
        <w:rPr>
          <w:rFonts w:ascii="Cambria" w:hAnsi="Cambria"/>
          <w:bCs/>
          <w:sz w:val="20"/>
        </w:rPr>
        <w:t xml:space="preserve">.  </w:t>
      </w:r>
      <w:r w:rsidR="005A2DC9" w:rsidRPr="00C7527B">
        <w:rPr>
          <w:rFonts w:ascii="Cambria" w:hAnsi="Cambria"/>
          <w:bCs/>
          <w:sz w:val="20"/>
        </w:rPr>
        <w:t>A</w:t>
      </w:r>
      <w:r w:rsidR="005E0DC9" w:rsidRPr="00C7527B">
        <w:rPr>
          <w:rFonts w:ascii="Cambria" w:hAnsi="Cambria"/>
          <w:bCs/>
          <w:sz w:val="20"/>
        </w:rPr>
        <w:t xml:space="preserve">ll bids must be received </w:t>
      </w:r>
      <w:r w:rsidR="00B34F5B" w:rsidRPr="00C7527B">
        <w:rPr>
          <w:rFonts w:ascii="Cambria" w:hAnsi="Cambria"/>
          <w:bCs/>
          <w:sz w:val="20"/>
        </w:rPr>
        <w:t xml:space="preserve">by </w:t>
      </w:r>
      <w:r w:rsidR="002C7B99">
        <w:rPr>
          <w:rFonts w:ascii="Cambria" w:hAnsi="Cambria"/>
          <w:bCs/>
          <w:sz w:val="20"/>
        </w:rPr>
        <w:t>June 20</w:t>
      </w:r>
      <w:r w:rsidR="00B34F5B" w:rsidRPr="00C7527B">
        <w:rPr>
          <w:rFonts w:ascii="Cambria" w:hAnsi="Cambria"/>
          <w:bCs/>
          <w:sz w:val="20"/>
        </w:rPr>
        <w:t xml:space="preserve">, 2016 by </w:t>
      </w:r>
      <w:r w:rsidR="00075203">
        <w:rPr>
          <w:rFonts w:ascii="Cambria" w:hAnsi="Cambria"/>
          <w:bCs/>
          <w:sz w:val="20"/>
        </w:rPr>
        <w:t>5</w:t>
      </w:r>
      <w:r w:rsidR="00C84DA0" w:rsidRPr="00C7527B">
        <w:rPr>
          <w:rFonts w:ascii="Cambria" w:hAnsi="Cambria"/>
          <w:bCs/>
          <w:sz w:val="20"/>
        </w:rPr>
        <w:t>:00 pm</w:t>
      </w:r>
      <w:r w:rsidRPr="00C7527B">
        <w:rPr>
          <w:rFonts w:ascii="Cambria" w:hAnsi="Cambria"/>
          <w:bCs/>
          <w:sz w:val="20"/>
        </w:rPr>
        <w:t>.</w:t>
      </w:r>
      <w:r w:rsidR="00C84DA0" w:rsidRPr="00C7527B">
        <w:rPr>
          <w:rFonts w:ascii="Cambria" w:hAnsi="Cambria"/>
          <w:bCs/>
          <w:sz w:val="20"/>
        </w:rPr>
        <w:t xml:space="preserve">  Late or faxed bids will not be accepted</w:t>
      </w:r>
      <w:r w:rsidR="00075203">
        <w:rPr>
          <w:rFonts w:ascii="Cambria" w:hAnsi="Cambria"/>
          <w:bCs/>
          <w:sz w:val="20"/>
        </w:rPr>
        <w:t xml:space="preserve"> or reviewed</w:t>
      </w:r>
      <w:r w:rsidR="00C84DA0" w:rsidRPr="00C7527B">
        <w:rPr>
          <w:rFonts w:ascii="Cambria" w:hAnsi="Cambria"/>
          <w:bCs/>
          <w:sz w:val="20"/>
        </w:rPr>
        <w:t xml:space="preserve">. </w:t>
      </w:r>
      <w:r w:rsidR="00431A12" w:rsidRPr="00C7527B">
        <w:rPr>
          <w:rFonts w:ascii="Cambria" w:hAnsi="Cambria"/>
          <w:bCs/>
          <w:sz w:val="20"/>
        </w:rPr>
        <w:t xml:space="preserve">  </w:t>
      </w:r>
    </w:p>
    <w:p w:rsidR="0073201B" w:rsidRPr="00C84DA0" w:rsidRDefault="0073201B" w:rsidP="00C7527B">
      <w:pPr>
        <w:spacing w:after="0" w:line="240" w:lineRule="auto"/>
        <w:jc w:val="both"/>
        <w:rPr>
          <w:rFonts w:ascii="Cambria" w:hAnsi="Cambria"/>
          <w:bCs/>
          <w:sz w:val="16"/>
        </w:rPr>
      </w:pPr>
    </w:p>
    <w:p w:rsidR="00C7527B" w:rsidRDefault="00044F6F" w:rsidP="00C7527B">
      <w:pPr>
        <w:pStyle w:val="ListParagraph"/>
        <w:spacing w:after="0" w:line="240" w:lineRule="auto"/>
        <w:ind w:left="0"/>
        <w:jc w:val="both"/>
        <w:rPr>
          <w:rFonts w:ascii="Cambria" w:hAnsi="Cambria"/>
          <w:bCs/>
          <w:sz w:val="20"/>
        </w:rPr>
      </w:pPr>
      <w:r w:rsidRPr="00C84DA0">
        <w:rPr>
          <w:rFonts w:ascii="Cambria" w:hAnsi="Cambria"/>
          <w:bCs/>
          <w:sz w:val="20"/>
        </w:rPr>
        <w:t>Vendors are required to return a signed copy of the “Execution of Offer” form and submit their pricing on the attached bid form.  The format of the bid form should not be altered.  Vendors should quote a price for every item listed.  Quotes should be guaranteed for 60 days.</w:t>
      </w:r>
      <w:r w:rsidR="00CE19B5">
        <w:rPr>
          <w:rFonts w:ascii="Cambria" w:hAnsi="Cambria"/>
          <w:bCs/>
          <w:sz w:val="20"/>
        </w:rPr>
        <w:t xml:space="preserve">  </w:t>
      </w:r>
      <w:r w:rsidR="00CE19B5" w:rsidRPr="00075203">
        <w:rPr>
          <w:rFonts w:ascii="Cambria" w:hAnsi="Cambria"/>
          <w:bCs/>
          <w:sz w:val="20"/>
        </w:rPr>
        <w:t>Vendors that are unable to supply a specific item are encouraged to writer “NO BID” on that line.  Substitutions are not allowed.</w:t>
      </w:r>
      <w:r w:rsidR="00CE19B5">
        <w:rPr>
          <w:rFonts w:ascii="Cambria" w:hAnsi="Cambria"/>
          <w:bCs/>
          <w:sz w:val="20"/>
        </w:rPr>
        <w:t xml:space="preserve"> </w:t>
      </w:r>
    </w:p>
    <w:p w:rsidR="00C7527B" w:rsidRDefault="00C7527B" w:rsidP="00C7527B">
      <w:pPr>
        <w:pStyle w:val="ListParagraph"/>
        <w:spacing w:after="0" w:line="240" w:lineRule="auto"/>
        <w:ind w:left="0"/>
        <w:jc w:val="both"/>
        <w:rPr>
          <w:rFonts w:ascii="Cambria" w:hAnsi="Cambria"/>
          <w:bCs/>
          <w:sz w:val="20"/>
        </w:rPr>
      </w:pPr>
    </w:p>
    <w:p w:rsidR="003633B0" w:rsidRPr="00C84DA0" w:rsidRDefault="003633B0" w:rsidP="00C7527B">
      <w:pPr>
        <w:spacing w:after="0" w:line="240" w:lineRule="auto"/>
        <w:jc w:val="both"/>
        <w:rPr>
          <w:rFonts w:ascii="Cambria" w:hAnsi="Cambria"/>
          <w:b/>
          <w:sz w:val="20"/>
          <w:u w:val="single"/>
        </w:rPr>
      </w:pPr>
      <w:r w:rsidRPr="00C84DA0">
        <w:rPr>
          <w:rFonts w:ascii="Cambria" w:hAnsi="Cambria"/>
          <w:b/>
          <w:sz w:val="20"/>
          <w:u w:val="single"/>
        </w:rPr>
        <w:t>Submission of Proposals</w:t>
      </w:r>
    </w:p>
    <w:p w:rsidR="003633B0" w:rsidRDefault="003633B0" w:rsidP="00C7527B">
      <w:pPr>
        <w:spacing w:after="0" w:line="240" w:lineRule="auto"/>
        <w:jc w:val="both"/>
        <w:rPr>
          <w:rFonts w:ascii="Cambria" w:hAnsi="Cambria"/>
          <w:sz w:val="20"/>
        </w:rPr>
      </w:pPr>
      <w:r w:rsidRPr="00C84DA0">
        <w:rPr>
          <w:rFonts w:ascii="Cambria" w:hAnsi="Cambria"/>
          <w:sz w:val="20"/>
        </w:rPr>
        <w:t>The intent of this RFQ is to encourage responses from Vendors who understand Oakland University’s commitment to purchase products and/or services on time and within budget.  Only information that is essential to an evaluation of the proposal should be submitted.  Items not specifically and explicitly related to the RFQ and proposal (e.g., brochures, catalogs, etc.) will not be considered in the evaluation.</w:t>
      </w:r>
    </w:p>
    <w:p w:rsidR="00CE19B5" w:rsidRDefault="00CE19B5" w:rsidP="00C7527B">
      <w:pPr>
        <w:spacing w:after="0" w:line="240" w:lineRule="auto"/>
        <w:jc w:val="both"/>
        <w:rPr>
          <w:rFonts w:ascii="Cambria" w:hAnsi="Cambria"/>
          <w:sz w:val="20"/>
        </w:rPr>
      </w:pPr>
    </w:p>
    <w:p w:rsidR="00CE19B5" w:rsidRPr="00C84DA0" w:rsidRDefault="00CE19B5" w:rsidP="00CE19B5">
      <w:pPr>
        <w:pStyle w:val="ListParagraph"/>
        <w:spacing w:after="0" w:line="240" w:lineRule="auto"/>
        <w:ind w:left="0"/>
        <w:jc w:val="both"/>
        <w:rPr>
          <w:rFonts w:ascii="Cambria" w:hAnsi="Cambria"/>
          <w:bCs/>
          <w:sz w:val="20"/>
        </w:rPr>
      </w:pPr>
      <w:r w:rsidRPr="00C84DA0">
        <w:rPr>
          <w:rFonts w:ascii="Cambria" w:hAnsi="Cambria"/>
          <w:bCs/>
          <w:sz w:val="20"/>
        </w:rPr>
        <w:t>Vendors will be selected based upon the quality of the product and the information presented in their response to this Request for Quote (RFQ).</w:t>
      </w:r>
    </w:p>
    <w:p w:rsidR="003633B0" w:rsidRDefault="003633B0" w:rsidP="00C7527B">
      <w:pPr>
        <w:spacing w:after="0" w:line="240" w:lineRule="auto"/>
        <w:jc w:val="both"/>
        <w:rPr>
          <w:rFonts w:ascii="Cambria" w:hAnsi="Cambria"/>
          <w:sz w:val="16"/>
        </w:rPr>
      </w:pPr>
    </w:p>
    <w:p w:rsidR="00CE19B5" w:rsidRPr="00C84DA0" w:rsidRDefault="00CE19B5" w:rsidP="00CE19B5">
      <w:pPr>
        <w:pStyle w:val="ListParagraph"/>
        <w:spacing w:after="0" w:line="240" w:lineRule="auto"/>
        <w:ind w:left="0"/>
        <w:jc w:val="both"/>
        <w:rPr>
          <w:rFonts w:ascii="Cambria" w:hAnsi="Cambria"/>
          <w:b/>
          <w:bCs/>
          <w:sz w:val="20"/>
          <w:u w:val="single"/>
        </w:rPr>
      </w:pPr>
      <w:r w:rsidRPr="00C84DA0">
        <w:rPr>
          <w:rFonts w:ascii="Cambria" w:hAnsi="Cambria"/>
          <w:b/>
          <w:bCs/>
          <w:sz w:val="20"/>
          <w:u w:val="single"/>
        </w:rPr>
        <w:t>Bid Requirements:</w:t>
      </w:r>
    </w:p>
    <w:p w:rsidR="00CE19B5" w:rsidRPr="00C84DA0" w:rsidRDefault="00CE19B5" w:rsidP="00CE19B5">
      <w:pPr>
        <w:pStyle w:val="ListParagraph"/>
        <w:numPr>
          <w:ilvl w:val="0"/>
          <w:numId w:val="7"/>
        </w:numPr>
        <w:spacing w:after="0" w:line="240" w:lineRule="auto"/>
        <w:jc w:val="both"/>
        <w:rPr>
          <w:rFonts w:ascii="Cambria" w:hAnsi="Cambria"/>
          <w:bCs/>
          <w:sz w:val="20"/>
        </w:rPr>
      </w:pPr>
      <w:r w:rsidRPr="00C84DA0">
        <w:rPr>
          <w:rFonts w:ascii="Cambria" w:hAnsi="Cambria"/>
          <w:bCs/>
          <w:sz w:val="20"/>
        </w:rPr>
        <w:t xml:space="preserve">Vendors are required to return a copy of the “Execution of Offer” form signed by an individual who has the authority to make commitments on behalf of the Vendor.  </w:t>
      </w:r>
    </w:p>
    <w:p w:rsidR="00CE19B5" w:rsidRDefault="00CE19B5" w:rsidP="00CE19B5">
      <w:pPr>
        <w:pStyle w:val="ListParagraph"/>
        <w:numPr>
          <w:ilvl w:val="0"/>
          <w:numId w:val="7"/>
        </w:numPr>
        <w:spacing w:after="0" w:line="240" w:lineRule="auto"/>
        <w:jc w:val="both"/>
        <w:rPr>
          <w:rFonts w:ascii="Cambria" w:hAnsi="Cambria"/>
          <w:bCs/>
          <w:sz w:val="20"/>
        </w:rPr>
      </w:pPr>
      <w:r w:rsidRPr="00C84DA0">
        <w:rPr>
          <w:rFonts w:ascii="Cambria" w:hAnsi="Cambria"/>
          <w:bCs/>
          <w:sz w:val="20"/>
        </w:rPr>
        <w:t xml:space="preserve">Pricing must be submitted on the attached bid form.  </w:t>
      </w:r>
    </w:p>
    <w:p w:rsidR="00CE19B5" w:rsidRPr="00C84DA0" w:rsidRDefault="00CE19B5" w:rsidP="00CE19B5">
      <w:pPr>
        <w:pStyle w:val="ListParagraph"/>
        <w:numPr>
          <w:ilvl w:val="0"/>
          <w:numId w:val="7"/>
        </w:numPr>
        <w:spacing w:after="0" w:line="240" w:lineRule="auto"/>
        <w:jc w:val="both"/>
        <w:rPr>
          <w:rFonts w:ascii="Cambria" w:hAnsi="Cambria"/>
          <w:bCs/>
          <w:sz w:val="20"/>
        </w:rPr>
      </w:pPr>
      <w:r w:rsidRPr="00C84DA0">
        <w:rPr>
          <w:rFonts w:ascii="Cambria" w:hAnsi="Cambria"/>
          <w:bCs/>
          <w:sz w:val="20"/>
        </w:rPr>
        <w:t xml:space="preserve">Quotes should be guaranteed for 60 days.  </w:t>
      </w:r>
    </w:p>
    <w:p w:rsidR="00CE19B5" w:rsidRPr="00C84DA0" w:rsidRDefault="00CE19B5" w:rsidP="00CE19B5">
      <w:pPr>
        <w:pStyle w:val="ListParagraph"/>
        <w:numPr>
          <w:ilvl w:val="0"/>
          <w:numId w:val="7"/>
        </w:numPr>
        <w:spacing w:after="0" w:line="240" w:lineRule="auto"/>
        <w:jc w:val="both"/>
        <w:rPr>
          <w:rFonts w:ascii="Cambria" w:hAnsi="Cambria"/>
          <w:bCs/>
          <w:sz w:val="20"/>
        </w:rPr>
      </w:pPr>
      <w:r w:rsidRPr="00C84DA0">
        <w:rPr>
          <w:rFonts w:ascii="Cambria" w:hAnsi="Cambria"/>
          <w:bCs/>
          <w:sz w:val="20"/>
        </w:rPr>
        <w:t xml:space="preserve">Vendors must agree to the terms and conditions within the RFQ.  </w:t>
      </w:r>
    </w:p>
    <w:p w:rsidR="00CE19B5" w:rsidRPr="00C84DA0" w:rsidRDefault="00CE19B5" w:rsidP="00C7527B">
      <w:pPr>
        <w:spacing w:after="0" w:line="240" w:lineRule="auto"/>
        <w:jc w:val="both"/>
        <w:rPr>
          <w:rFonts w:ascii="Cambria" w:hAnsi="Cambria"/>
          <w:sz w:val="16"/>
        </w:rPr>
      </w:pPr>
    </w:p>
    <w:p w:rsidR="003633B0" w:rsidRPr="00CE19B5" w:rsidRDefault="003633B0" w:rsidP="00C7527B">
      <w:pPr>
        <w:pStyle w:val="ListParagraph"/>
        <w:spacing w:after="0" w:line="240" w:lineRule="auto"/>
        <w:ind w:left="0"/>
        <w:jc w:val="both"/>
        <w:rPr>
          <w:rFonts w:ascii="Cambria" w:hAnsi="Cambria"/>
          <w:b/>
          <w:sz w:val="20"/>
          <w:szCs w:val="20"/>
          <w:u w:val="single"/>
        </w:rPr>
      </w:pPr>
      <w:r w:rsidRPr="00CE19B5">
        <w:rPr>
          <w:rFonts w:ascii="Cambria" w:hAnsi="Cambria"/>
          <w:b/>
          <w:sz w:val="20"/>
          <w:szCs w:val="20"/>
          <w:u w:val="single"/>
        </w:rPr>
        <w:t>Terms and Conditions</w:t>
      </w:r>
    </w:p>
    <w:p w:rsidR="008C5872" w:rsidRPr="00CE19B5" w:rsidRDefault="003633B0" w:rsidP="00C7527B">
      <w:pPr>
        <w:spacing w:after="0" w:line="240" w:lineRule="auto"/>
        <w:jc w:val="both"/>
        <w:rPr>
          <w:rFonts w:ascii="Cambria" w:hAnsi="Cambria"/>
          <w:bCs/>
          <w:sz w:val="20"/>
          <w:szCs w:val="20"/>
        </w:rPr>
      </w:pPr>
      <w:r w:rsidRPr="00CE19B5">
        <w:rPr>
          <w:rFonts w:ascii="Cambria" w:hAnsi="Cambria"/>
          <w:bCs/>
          <w:sz w:val="20"/>
          <w:szCs w:val="20"/>
        </w:rPr>
        <w:t xml:space="preserve">Vendor must agree to accept and abide by Oakland University’s Terms and Conditions (Ts&amp;Cs) throughout the term of this agreement and any subsequent extensions.  Those Ts&amp;Cs can be found at </w:t>
      </w:r>
      <w:hyperlink r:id="rId10" w:history="1">
        <w:r w:rsidR="008C5872" w:rsidRPr="00CE19B5">
          <w:rPr>
            <w:rStyle w:val="Hyperlink"/>
            <w:rFonts w:ascii="Cambria" w:hAnsi="Cambria"/>
            <w:bCs/>
            <w:sz w:val="20"/>
            <w:szCs w:val="20"/>
          </w:rPr>
          <w:t>OU Terms and Conditions</w:t>
        </w:r>
      </w:hyperlink>
    </w:p>
    <w:p w:rsidR="003633B0" w:rsidRPr="00CE19B5" w:rsidRDefault="003633B0" w:rsidP="00C7527B">
      <w:pPr>
        <w:spacing w:after="0" w:line="240" w:lineRule="auto"/>
        <w:jc w:val="both"/>
        <w:rPr>
          <w:rFonts w:ascii="Cambria" w:hAnsi="Cambria"/>
          <w:bCs/>
          <w:sz w:val="20"/>
          <w:szCs w:val="20"/>
        </w:rPr>
      </w:pPr>
    </w:p>
    <w:p w:rsidR="003633B0" w:rsidRPr="00CE19B5" w:rsidRDefault="003633B0" w:rsidP="00C7527B">
      <w:pPr>
        <w:spacing w:after="0" w:line="240" w:lineRule="auto"/>
        <w:jc w:val="both"/>
        <w:rPr>
          <w:rFonts w:ascii="Cambria" w:hAnsi="Cambria"/>
          <w:bCs/>
          <w:sz w:val="20"/>
          <w:szCs w:val="20"/>
        </w:rPr>
      </w:pPr>
      <w:r w:rsidRPr="00CE19B5">
        <w:rPr>
          <w:rFonts w:ascii="Cambria" w:hAnsi="Cambria"/>
          <w:bCs/>
          <w:sz w:val="20"/>
          <w:szCs w:val="20"/>
        </w:rPr>
        <w:t>Any and all Purchase Orders issued to the vendor throughout the term of this agreement shall be subject to any and all of the provisions noted in this RFQ.  If there is a discrepancy between the information stated in this RFQ and Oakland University’s Terms and Conditions, the University’s Terms and Conditions will apply.</w:t>
      </w:r>
    </w:p>
    <w:p w:rsidR="00C7527B" w:rsidRPr="00CE19B5" w:rsidRDefault="00C7527B" w:rsidP="00C7527B">
      <w:pPr>
        <w:pStyle w:val="Heading3"/>
        <w:jc w:val="both"/>
        <w:rPr>
          <w:rFonts w:ascii="Cambria" w:hAnsi="Cambria"/>
          <w:sz w:val="20"/>
          <w:szCs w:val="20"/>
        </w:rPr>
      </w:pPr>
    </w:p>
    <w:p w:rsidR="003633B0" w:rsidRPr="00CE19B5" w:rsidRDefault="003633B0" w:rsidP="003633B0">
      <w:pPr>
        <w:rPr>
          <w:rFonts w:ascii="Cambria" w:hAnsi="Cambria"/>
          <w:sz w:val="20"/>
          <w:szCs w:val="20"/>
        </w:rPr>
      </w:pPr>
    </w:p>
    <w:p w:rsidR="00CE19B5" w:rsidRDefault="00CE19B5" w:rsidP="00E20262">
      <w:pPr>
        <w:jc w:val="center"/>
        <w:rPr>
          <w:rFonts w:ascii="Cambria" w:hAnsi="Cambria"/>
          <w:b/>
          <w:sz w:val="20"/>
          <w:szCs w:val="20"/>
        </w:rPr>
      </w:pPr>
    </w:p>
    <w:p w:rsidR="00CE19B5" w:rsidRPr="00CE19B5" w:rsidRDefault="002C7B99" w:rsidP="00E20262">
      <w:pPr>
        <w:jc w:val="center"/>
        <w:rPr>
          <w:rFonts w:ascii="Cambria" w:hAnsi="Cambria"/>
          <w:b/>
          <w:sz w:val="24"/>
          <w:szCs w:val="24"/>
        </w:rPr>
      </w:pPr>
      <w:r>
        <w:rPr>
          <w:rFonts w:ascii="Cambria" w:hAnsi="Cambria"/>
          <w:b/>
          <w:sz w:val="24"/>
          <w:szCs w:val="24"/>
        </w:rPr>
        <w:lastRenderedPageBreak/>
        <w:t>Spectr</w:t>
      </w:r>
      <w:r w:rsidR="00CE19B5">
        <w:rPr>
          <w:rFonts w:ascii="Cambria" w:hAnsi="Cambria"/>
          <w:b/>
          <w:sz w:val="24"/>
          <w:szCs w:val="24"/>
        </w:rPr>
        <w:t>um E</w:t>
      </w:r>
      <w:r w:rsidR="00CE19B5" w:rsidRPr="00CE19B5">
        <w:rPr>
          <w:rFonts w:ascii="Cambria" w:hAnsi="Cambria"/>
          <w:b/>
          <w:sz w:val="24"/>
          <w:szCs w:val="24"/>
        </w:rPr>
        <w:t xml:space="preserve">quipment </w:t>
      </w:r>
    </w:p>
    <w:p w:rsidR="00E20262" w:rsidRPr="00CE19B5" w:rsidRDefault="00E20262" w:rsidP="00E20262">
      <w:pPr>
        <w:jc w:val="center"/>
        <w:rPr>
          <w:rFonts w:ascii="Cambria" w:hAnsi="Cambria"/>
          <w:b/>
          <w:sz w:val="24"/>
          <w:szCs w:val="24"/>
        </w:rPr>
      </w:pPr>
      <w:r w:rsidRPr="00CE19B5">
        <w:rPr>
          <w:rFonts w:ascii="Cambria" w:hAnsi="Cambria"/>
          <w:b/>
          <w:sz w:val="24"/>
          <w:szCs w:val="24"/>
        </w:rPr>
        <w:t>Execution of Offer</w:t>
      </w:r>
    </w:p>
    <w:p w:rsidR="00E20262" w:rsidRPr="00CE19B5" w:rsidRDefault="00F5040B" w:rsidP="00E20262">
      <w:pPr>
        <w:rPr>
          <w:rFonts w:ascii="Cambria" w:hAnsi="Cambria"/>
          <w:b/>
          <w:sz w:val="20"/>
          <w:szCs w:val="20"/>
        </w:rPr>
      </w:pPr>
      <w:r w:rsidRPr="00CE19B5">
        <w:rPr>
          <w:rFonts w:ascii="Cambria" w:hAnsi="Cambria"/>
          <w:b/>
          <w:sz w:val="20"/>
          <w:szCs w:val="20"/>
        </w:rPr>
        <w:t>This sheet must be completed, signed, and returned with respondent’s quote.  Failure to sign and return this document will result in the rejection of your bid/proposal.</w:t>
      </w:r>
    </w:p>
    <w:p w:rsidR="00E20262" w:rsidRPr="00CE19B5" w:rsidRDefault="00E20262" w:rsidP="00E20262">
      <w:pPr>
        <w:numPr>
          <w:ilvl w:val="0"/>
          <w:numId w:val="8"/>
        </w:numPr>
        <w:spacing w:after="0" w:line="240" w:lineRule="auto"/>
        <w:rPr>
          <w:rFonts w:ascii="Cambria" w:hAnsi="Cambria"/>
          <w:sz w:val="20"/>
          <w:szCs w:val="20"/>
        </w:rPr>
      </w:pPr>
      <w:r w:rsidRPr="00CE19B5">
        <w:rPr>
          <w:rFonts w:ascii="Cambria" w:hAnsi="Cambria"/>
          <w:sz w:val="20"/>
          <w:szCs w:val="20"/>
        </w:rPr>
        <w:t>By signature hereon, Respondent offers and agrees to furnish the products and/or services at the prices quoted and to comply with all terms, conditions, and requirements set forth per the Request for Quote (RFQ) documents contained herein.</w:t>
      </w:r>
    </w:p>
    <w:p w:rsidR="00E20262" w:rsidRPr="00CE19B5" w:rsidRDefault="00E20262" w:rsidP="00E20262">
      <w:pPr>
        <w:spacing w:after="0" w:line="240" w:lineRule="auto"/>
        <w:rPr>
          <w:rFonts w:ascii="Cambria" w:hAnsi="Cambria"/>
          <w:sz w:val="20"/>
          <w:szCs w:val="20"/>
        </w:rPr>
      </w:pPr>
    </w:p>
    <w:p w:rsidR="00E20262" w:rsidRPr="00CE19B5" w:rsidRDefault="00E20262" w:rsidP="00E20262">
      <w:pPr>
        <w:numPr>
          <w:ilvl w:val="0"/>
          <w:numId w:val="8"/>
        </w:numPr>
        <w:spacing w:after="0" w:line="240" w:lineRule="auto"/>
        <w:rPr>
          <w:rFonts w:ascii="Cambria" w:hAnsi="Cambria"/>
          <w:sz w:val="20"/>
          <w:szCs w:val="20"/>
        </w:rPr>
      </w:pPr>
      <w:r w:rsidRPr="00CE19B5">
        <w:rPr>
          <w:rFonts w:ascii="Cambria" w:hAnsi="Cambria"/>
          <w:sz w:val="20"/>
          <w:szCs w:val="20"/>
        </w:rPr>
        <w:t>By signature hereon, Respondent certifies that all statements and information prepared and submitted in response to this solicitation are current, complete, and accurate.</w:t>
      </w:r>
    </w:p>
    <w:p w:rsidR="00E20262" w:rsidRPr="00CE19B5" w:rsidRDefault="00E20262" w:rsidP="00E20262">
      <w:pPr>
        <w:spacing w:after="0" w:line="240" w:lineRule="auto"/>
        <w:rPr>
          <w:rFonts w:ascii="Cambria" w:hAnsi="Cambria"/>
          <w:sz w:val="20"/>
          <w:szCs w:val="20"/>
        </w:rPr>
      </w:pPr>
    </w:p>
    <w:p w:rsidR="00E20262" w:rsidRPr="00CE19B5" w:rsidRDefault="00E20262" w:rsidP="00E20262">
      <w:pPr>
        <w:numPr>
          <w:ilvl w:val="0"/>
          <w:numId w:val="8"/>
        </w:numPr>
        <w:spacing w:after="0" w:line="240" w:lineRule="auto"/>
        <w:rPr>
          <w:rFonts w:ascii="Cambria" w:hAnsi="Cambria"/>
          <w:sz w:val="20"/>
          <w:szCs w:val="20"/>
        </w:rPr>
      </w:pPr>
      <w:r w:rsidRPr="00CE19B5">
        <w:rPr>
          <w:rFonts w:ascii="Cambria" w:hAnsi="Cambria"/>
          <w:sz w:val="20"/>
          <w:szCs w:val="20"/>
        </w:rPr>
        <w:t>By signature hereon, Respondent certifies that the individual signing this document and the documents made part of the RFQ is authorized to sign such documents on behalf of the company and to bind the company under any contract which may result from submission of this proposal.</w:t>
      </w:r>
    </w:p>
    <w:p w:rsidR="00E20262" w:rsidRPr="00CE19B5" w:rsidRDefault="00E20262" w:rsidP="00E20262">
      <w:pPr>
        <w:spacing w:after="0" w:line="240" w:lineRule="auto"/>
        <w:rPr>
          <w:rFonts w:ascii="Cambria" w:hAnsi="Cambria"/>
          <w:sz w:val="20"/>
          <w:szCs w:val="20"/>
        </w:rPr>
      </w:pPr>
    </w:p>
    <w:p w:rsidR="00E20262" w:rsidRPr="00CE19B5" w:rsidRDefault="00E20262" w:rsidP="00E20262">
      <w:pPr>
        <w:spacing w:after="0" w:line="240" w:lineRule="auto"/>
        <w:jc w:val="center"/>
        <w:rPr>
          <w:rFonts w:ascii="Cambria" w:hAnsi="Cambria"/>
          <w:b/>
          <w:sz w:val="20"/>
          <w:szCs w:val="20"/>
        </w:rPr>
      </w:pPr>
      <w:r w:rsidRPr="00CE19B5">
        <w:rPr>
          <w:rFonts w:ascii="Cambria" w:hAnsi="Cambria"/>
          <w:b/>
          <w:sz w:val="20"/>
          <w:szCs w:val="20"/>
        </w:rPr>
        <w:t>Submitted By:</w:t>
      </w:r>
    </w:p>
    <w:p w:rsidR="00E20262" w:rsidRPr="00CE19B5" w:rsidRDefault="00E20262" w:rsidP="00E20262">
      <w:pPr>
        <w:spacing w:after="0" w:line="240" w:lineRule="auto"/>
        <w:rPr>
          <w:rFonts w:ascii="Cambria" w:hAnsi="Cambria"/>
          <w:b/>
          <w:sz w:val="20"/>
          <w:szCs w:val="20"/>
          <w:u w:val="single"/>
        </w:rPr>
      </w:pPr>
    </w:p>
    <w:p w:rsidR="00E20262" w:rsidRPr="00CE19B5" w:rsidRDefault="00E20262" w:rsidP="00E20262">
      <w:pPr>
        <w:spacing w:after="0" w:line="240" w:lineRule="auto"/>
        <w:rPr>
          <w:rFonts w:ascii="Cambria" w:hAnsi="Cambria"/>
          <w:b/>
          <w:sz w:val="20"/>
          <w:szCs w:val="20"/>
          <w:u w:val="single"/>
        </w:rPr>
      </w:pP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p>
    <w:p w:rsidR="00E20262" w:rsidRPr="00CE19B5" w:rsidRDefault="00E20262" w:rsidP="00E20262">
      <w:pPr>
        <w:spacing w:after="0" w:line="240" w:lineRule="auto"/>
        <w:rPr>
          <w:rFonts w:ascii="Cambria" w:hAnsi="Cambria"/>
          <w:sz w:val="20"/>
          <w:szCs w:val="20"/>
        </w:rPr>
      </w:pPr>
      <w:r w:rsidRPr="00CE19B5">
        <w:rPr>
          <w:rFonts w:ascii="Cambria" w:hAnsi="Cambria"/>
          <w:sz w:val="20"/>
          <w:szCs w:val="20"/>
        </w:rPr>
        <w:t>(Company Name)</w:t>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t>Street Address</w:t>
      </w:r>
    </w:p>
    <w:p w:rsidR="00E20262" w:rsidRPr="00CE19B5" w:rsidRDefault="00E20262" w:rsidP="00E20262">
      <w:pPr>
        <w:spacing w:after="0" w:line="240" w:lineRule="auto"/>
        <w:rPr>
          <w:rFonts w:ascii="Cambria" w:hAnsi="Cambria"/>
          <w:sz w:val="20"/>
          <w:szCs w:val="20"/>
        </w:rPr>
      </w:pPr>
    </w:p>
    <w:p w:rsidR="00E20262" w:rsidRPr="00CE19B5" w:rsidRDefault="00E20262" w:rsidP="00E20262">
      <w:pPr>
        <w:spacing w:after="0" w:line="240" w:lineRule="auto"/>
        <w:rPr>
          <w:rFonts w:ascii="Cambria" w:hAnsi="Cambria"/>
          <w:b/>
          <w:sz w:val="20"/>
          <w:szCs w:val="20"/>
          <w:u w:val="single"/>
        </w:rPr>
      </w:pP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p>
    <w:p w:rsidR="00E20262" w:rsidRPr="00CE19B5" w:rsidRDefault="00E20262" w:rsidP="00E20262">
      <w:pPr>
        <w:spacing w:after="0" w:line="240" w:lineRule="auto"/>
        <w:rPr>
          <w:rFonts w:ascii="Cambria" w:hAnsi="Cambria"/>
          <w:sz w:val="20"/>
          <w:szCs w:val="20"/>
        </w:rPr>
      </w:pPr>
      <w:r w:rsidRPr="00CE19B5">
        <w:rPr>
          <w:rFonts w:ascii="Cambria" w:hAnsi="Cambria"/>
          <w:sz w:val="20"/>
          <w:szCs w:val="20"/>
        </w:rPr>
        <w:t>(Telephone #)</w:t>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t>(Fax #)</w:t>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t>City, State, Zip</w:t>
      </w:r>
    </w:p>
    <w:p w:rsidR="00E20262" w:rsidRPr="00CE19B5" w:rsidRDefault="00E20262" w:rsidP="00E20262">
      <w:pPr>
        <w:spacing w:after="0" w:line="240" w:lineRule="auto"/>
        <w:rPr>
          <w:rFonts w:ascii="Cambria" w:hAnsi="Cambria"/>
          <w:sz w:val="20"/>
          <w:szCs w:val="20"/>
        </w:rPr>
      </w:pPr>
    </w:p>
    <w:p w:rsidR="00E20262" w:rsidRPr="00CE19B5" w:rsidRDefault="00E20262" w:rsidP="00E20262">
      <w:pPr>
        <w:spacing w:after="0" w:line="240" w:lineRule="auto"/>
        <w:rPr>
          <w:rFonts w:ascii="Cambria" w:hAnsi="Cambria"/>
          <w:b/>
          <w:sz w:val="20"/>
          <w:szCs w:val="20"/>
          <w:u w:val="single"/>
        </w:rPr>
      </w:pP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p>
    <w:p w:rsidR="00E20262" w:rsidRPr="00CE19B5" w:rsidRDefault="00E20262" w:rsidP="00E20262">
      <w:pPr>
        <w:spacing w:after="0" w:line="240" w:lineRule="auto"/>
        <w:rPr>
          <w:rFonts w:ascii="Cambria" w:hAnsi="Cambria"/>
          <w:sz w:val="20"/>
          <w:szCs w:val="20"/>
        </w:rPr>
      </w:pPr>
      <w:r w:rsidRPr="00CE19B5">
        <w:rPr>
          <w:rFonts w:ascii="Cambria" w:hAnsi="Cambria"/>
          <w:sz w:val="20"/>
          <w:szCs w:val="20"/>
        </w:rPr>
        <w:t>(Authorized Signature)</w:t>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00CE19B5">
        <w:rPr>
          <w:rFonts w:ascii="Cambria" w:hAnsi="Cambria"/>
          <w:sz w:val="20"/>
          <w:szCs w:val="20"/>
        </w:rPr>
        <w:tab/>
      </w:r>
      <w:r w:rsidRPr="00CE19B5">
        <w:rPr>
          <w:rFonts w:ascii="Cambria" w:hAnsi="Cambria"/>
          <w:sz w:val="20"/>
          <w:szCs w:val="20"/>
        </w:rPr>
        <w:t>(Printed Name &amp; Title)</w:t>
      </w:r>
    </w:p>
    <w:p w:rsidR="00E20262" w:rsidRPr="00CE19B5" w:rsidRDefault="00E20262" w:rsidP="00E20262">
      <w:pPr>
        <w:spacing w:after="0" w:line="240" w:lineRule="auto"/>
        <w:rPr>
          <w:rFonts w:ascii="Cambria" w:hAnsi="Cambria"/>
          <w:sz w:val="20"/>
          <w:szCs w:val="20"/>
        </w:rPr>
      </w:pPr>
    </w:p>
    <w:p w:rsidR="00E20262" w:rsidRPr="00CE19B5" w:rsidRDefault="00E20262" w:rsidP="00E20262">
      <w:pPr>
        <w:spacing w:after="0" w:line="240" w:lineRule="auto"/>
        <w:rPr>
          <w:rFonts w:ascii="Cambria" w:hAnsi="Cambria"/>
          <w:b/>
          <w:sz w:val="20"/>
          <w:szCs w:val="20"/>
        </w:rPr>
      </w:pP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p>
    <w:p w:rsidR="00E20262" w:rsidRPr="00CE19B5" w:rsidRDefault="00E20262" w:rsidP="00E20262">
      <w:pPr>
        <w:spacing w:after="0" w:line="240" w:lineRule="auto"/>
        <w:rPr>
          <w:rFonts w:ascii="Cambria" w:hAnsi="Cambria"/>
          <w:sz w:val="20"/>
          <w:szCs w:val="20"/>
        </w:rPr>
      </w:pPr>
      <w:r w:rsidRPr="00CE19B5">
        <w:rPr>
          <w:rFonts w:ascii="Cambria" w:hAnsi="Cambria"/>
          <w:sz w:val="20"/>
          <w:szCs w:val="20"/>
        </w:rPr>
        <w:t>(Email address)</w:t>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00CE19B5">
        <w:rPr>
          <w:rFonts w:ascii="Cambria" w:hAnsi="Cambria"/>
          <w:sz w:val="20"/>
          <w:szCs w:val="20"/>
        </w:rPr>
        <w:tab/>
      </w:r>
      <w:r w:rsidRPr="00CE19B5">
        <w:rPr>
          <w:rFonts w:ascii="Cambria" w:hAnsi="Cambria"/>
          <w:sz w:val="20"/>
          <w:szCs w:val="20"/>
        </w:rPr>
        <w:t>(Contact Telephone #)</w:t>
      </w:r>
    </w:p>
    <w:p w:rsidR="00D346EB" w:rsidRPr="00CE19B5" w:rsidRDefault="00D346EB" w:rsidP="00E20262">
      <w:pPr>
        <w:spacing w:after="0" w:line="240" w:lineRule="auto"/>
        <w:rPr>
          <w:rFonts w:ascii="Cambria" w:hAnsi="Cambria"/>
          <w:sz w:val="20"/>
          <w:szCs w:val="20"/>
        </w:rPr>
      </w:pPr>
    </w:p>
    <w:p w:rsidR="00D346EB" w:rsidRPr="00CE19B5" w:rsidRDefault="00D346EB" w:rsidP="00D346EB">
      <w:pPr>
        <w:spacing w:after="0" w:line="240" w:lineRule="auto"/>
        <w:rPr>
          <w:rFonts w:ascii="Cambria" w:hAnsi="Cambria"/>
          <w:sz w:val="20"/>
          <w:szCs w:val="20"/>
        </w:rPr>
      </w:pP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u w:val="single"/>
        </w:rPr>
        <w:tab/>
      </w:r>
      <w:r w:rsidRPr="00CE19B5">
        <w:rPr>
          <w:rFonts w:ascii="Cambria" w:hAnsi="Cambria"/>
          <w:b/>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p>
    <w:p w:rsidR="00D346EB" w:rsidRPr="00CE19B5" w:rsidRDefault="00D346EB" w:rsidP="00D346EB">
      <w:pPr>
        <w:spacing w:after="0" w:line="240" w:lineRule="auto"/>
        <w:rPr>
          <w:rFonts w:ascii="Cambria" w:hAnsi="Cambria"/>
          <w:sz w:val="20"/>
          <w:szCs w:val="20"/>
        </w:rPr>
      </w:pPr>
      <w:r w:rsidRPr="00CE19B5">
        <w:rPr>
          <w:rFonts w:ascii="Cambria" w:hAnsi="Cambria"/>
          <w:sz w:val="20"/>
          <w:szCs w:val="20"/>
        </w:rPr>
        <w:t>(Date)</w:t>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r w:rsidRPr="00CE19B5">
        <w:rPr>
          <w:rFonts w:ascii="Cambria" w:hAnsi="Cambria"/>
          <w:sz w:val="20"/>
          <w:szCs w:val="20"/>
        </w:rPr>
        <w:tab/>
      </w:r>
    </w:p>
    <w:p w:rsidR="00D346EB" w:rsidRPr="00CE19B5" w:rsidRDefault="00D346EB" w:rsidP="00E20262">
      <w:pPr>
        <w:rPr>
          <w:rFonts w:ascii="Cambria" w:hAnsi="Cambria"/>
          <w:sz w:val="20"/>
          <w:szCs w:val="20"/>
        </w:rPr>
      </w:pPr>
    </w:p>
    <w:p w:rsidR="00C7527B" w:rsidRPr="00CE19B5" w:rsidRDefault="00C7527B" w:rsidP="00C7527B">
      <w:pPr>
        <w:pStyle w:val="Heading3"/>
        <w:jc w:val="both"/>
        <w:rPr>
          <w:rFonts w:ascii="Cambria" w:hAnsi="Cambria"/>
          <w:b w:val="0"/>
          <w:bCs w:val="0"/>
          <w:sz w:val="15"/>
          <w:szCs w:val="15"/>
        </w:rPr>
      </w:pPr>
      <w:r w:rsidRPr="00CE19B5">
        <w:rPr>
          <w:rFonts w:ascii="Cambria" w:hAnsi="Cambria"/>
          <w:sz w:val="15"/>
          <w:szCs w:val="15"/>
        </w:rPr>
        <w:t>NOTE:</w:t>
      </w:r>
      <w:r w:rsidRPr="00CE19B5">
        <w:rPr>
          <w:rFonts w:ascii="Cambria" w:hAnsi="Cambria"/>
          <w:b w:val="0"/>
          <w:sz w:val="15"/>
          <w:szCs w:val="15"/>
        </w:rPr>
        <w:t xml:space="preserve"> OAKLAND UNIVERSITY RESERVES THE FOLLOWING RIGHTS: TO ACCEPT OR REJECT ANY BID; TO REJECT ALL BIDS; TO WAIVE ANY FORMALITIES OR IRREGULARITIES CONTAINED IN A BID THAT DO NOT COMPLY WITH THE TERMS AND CONDITIONS OF THE INVITATION TO BID, ANY MODIFICATIONS TO THE INVITATION TO BID, OR ANY SPECIFICATIONS; TO SELECT THE BID AND/OR ITEMS THAT IN THE SOLE AND ABSOLUTE DISCRETION OF OAKLAND UNIVERSITY ARE IN OAKLAND UNIVERSITY’S BEST INTEREST WHETHER OR NOT THE BID SELECTED IS THE LOWEST MONETARY BID RECEIVED.</w:t>
      </w:r>
      <w:r w:rsidRPr="00CE19B5">
        <w:rPr>
          <w:rFonts w:ascii="Cambria" w:hAnsi="Cambria"/>
          <w:b w:val="0"/>
          <w:bCs w:val="0"/>
          <w:sz w:val="15"/>
          <w:szCs w:val="15"/>
        </w:rPr>
        <w:t xml:space="preserve"> </w:t>
      </w:r>
    </w:p>
    <w:p w:rsidR="00584647" w:rsidRPr="00CE19B5" w:rsidRDefault="00584647" w:rsidP="00E20262">
      <w:pPr>
        <w:rPr>
          <w:rFonts w:ascii="Cambria" w:hAnsi="Cambria"/>
          <w:sz w:val="20"/>
          <w:szCs w:val="20"/>
        </w:rPr>
      </w:pPr>
    </w:p>
    <w:p w:rsidR="00584647" w:rsidRPr="00CE19B5" w:rsidRDefault="00584647" w:rsidP="00E20262">
      <w:pPr>
        <w:rPr>
          <w:rFonts w:ascii="Cambria" w:hAnsi="Cambria"/>
          <w:sz w:val="20"/>
          <w:szCs w:val="20"/>
        </w:rPr>
      </w:pPr>
    </w:p>
    <w:p w:rsidR="00584647" w:rsidRPr="00CE19B5" w:rsidRDefault="00584647" w:rsidP="00E20262">
      <w:pPr>
        <w:rPr>
          <w:rFonts w:ascii="Cambria" w:hAnsi="Cambria"/>
          <w:sz w:val="20"/>
          <w:szCs w:val="20"/>
        </w:rPr>
      </w:pPr>
    </w:p>
    <w:p w:rsidR="00CE19B5" w:rsidRDefault="00CE19B5" w:rsidP="00584647">
      <w:pPr>
        <w:spacing w:after="0"/>
        <w:jc w:val="center"/>
        <w:rPr>
          <w:rFonts w:ascii="Cambria" w:hAnsi="Cambria"/>
          <w:b/>
          <w:bCs/>
          <w:sz w:val="20"/>
          <w:szCs w:val="20"/>
        </w:rPr>
      </w:pPr>
    </w:p>
    <w:p w:rsidR="00CE19B5" w:rsidRDefault="00CE19B5" w:rsidP="00584647">
      <w:pPr>
        <w:spacing w:after="0"/>
        <w:jc w:val="center"/>
        <w:rPr>
          <w:rFonts w:ascii="Cambria" w:hAnsi="Cambria"/>
          <w:b/>
          <w:bCs/>
          <w:sz w:val="20"/>
          <w:szCs w:val="20"/>
        </w:rPr>
      </w:pPr>
    </w:p>
    <w:p w:rsidR="00CE19B5" w:rsidRDefault="00CE19B5" w:rsidP="00584647">
      <w:pPr>
        <w:spacing w:after="0"/>
        <w:jc w:val="center"/>
        <w:rPr>
          <w:rFonts w:ascii="Cambria" w:hAnsi="Cambria"/>
          <w:b/>
          <w:bCs/>
          <w:sz w:val="20"/>
          <w:szCs w:val="20"/>
        </w:rPr>
      </w:pPr>
    </w:p>
    <w:p w:rsidR="00CE19B5" w:rsidRDefault="00CE19B5" w:rsidP="00584647">
      <w:pPr>
        <w:spacing w:after="0"/>
        <w:jc w:val="center"/>
        <w:rPr>
          <w:rFonts w:ascii="Cambria" w:hAnsi="Cambria"/>
          <w:b/>
          <w:bCs/>
          <w:sz w:val="20"/>
          <w:szCs w:val="20"/>
        </w:rPr>
      </w:pPr>
    </w:p>
    <w:p w:rsidR="00CE19B5" w:rsidRDefault="00CE19B5" w:rsidP="00584647">
      <w:pPr>
        <w:spacing w:after="0"/>
        <w:jc w:val="center"/>
        <w:rPr>
          <w:rFonts w:ascii="Cambria" w:hAnsi="Cambria"/>
          <w:b/>
          <w:bCs/>
          <w:sz w:val="20"/>
          <w:szCs w:val="20"/>
        </w:rPr>
      </w:pPr>
    </w:p>
    <w:p w:rsidR="00CE19B5" w:rsidRDefault="00CE19B5" w:rsidP="00584647">
      <w:pPr>
        <w:spacing w:after="0"/>
        <w:jc w:val="center"/>
        <w:rPr>
          <w:rFonts w:ascii="Cambria" w:hAnsi="Cambria"/>
          <w:b/>
          <w:bCs/>
          <w:sz w:val="20"/>
          <w:szCs w:val="20"/>
        </w:rPr>
      </w:pPr>
    </w:p>
    <w:p w:rsidR="00CE19B5" w:rsidRDefault="00CE19B5" w:rsidP="00584647">
      <w:pPr>
        <w:spacing w:after="0"/>
        <w:jc w:val="center"/>
        <w:rPr>
          <w:rFonts w:ascii="Cambria" w:hAnsi="Cambria"/>
          <w:b/>
          <w:bCs/>
          <w:sz w:val="20"/>
          <w:szCs w:val="20"/>
        </w:rPr>
      </w:pPr>
    </w:p>
    <w:p w:rsidR="00CE19B5" w:rsidRDefault="00CE19B5" w:rsidP="00584647">
      <w:pPr>
        <w:spacing w:after="0"/>
        <w:jc w:val="center"/>
        <w:rPr>
          <w:rFonts w:ascii="Cambria" w:hAnsi="Cambria"/>
          <w:b/>
          <w:bCs/>
          <w:sz w:val="20"/>
          <w:szCs w:val="20"/>
        </w:rPr>
      </w:pPr>
    </w:p>
    <w:p w:rsidR="00584647" w:rsidRPr="00CE19B5" w:rsidRDefault="00584647" w:rsidP="00584647">
      <w:pPr>
        <w:spacing w:after="0"/>
        <w:jc w:val="center"/>
        <w:rPr>
          <w:rFonts w:ascii="Cambria" w:hAnsi="Cambria"/>
          <w:b/>
          <w:bCs/>
          <w:sz w:val="20"/>
          <w:szCs w:val="20"/>
        </w:rPr>
      </w:pPr>
      <w:r w:rsidRPr="00CE19B5">
        <w:rPr>
          <w:rFonts w:ascii="Cambria" w:hAnsi="Cambria"/>
          <w:b/>
          <w:bCs/>
          <w:sz w:val="20"/>
          <w:szCs w:val="20"/>
        </w:rPr>
        <w:lastRenderedPageBreak/>
        <w:t>RFQ</w:t>
      </w:r>
    </w:p>
    <w:p w:rsidR="00584647" w:rsidRPr="00CE19B5" w:rsidRDefault="00CE19B5" w:rsidP="00584647">
      <w:pPr>
        <w:spacing w:after="0"/>
        <w:jc w:val="center"/>
        <w:rPr>
          <w:rFonts w:ascii="Cambria" w:hAnsi="Cambria"/>
          <w:b/>
          <w:bCs/>
          <w:sz w:val="20"/>
          <w:szCs w:val="20"/>
        </w:rPr>
      </w:pPr>
      <w:r w:rsidRPr="00CE19B5">
        <w:rPr>
          <w:rFonts w:ascii="Cambria" w:hAnsi="Cambria"/>
          <w:b/>
          <w:bCs/>
          <w:sz w:val="20"/>
          <w:szCs w:val="20"/>
        </w:rPr>
        <w:t xml:space="preserve">EXTRON AND SPECTRIUM EQUIPMENT </w:t>
      </w:r>
    </w:p>
    <w:p w:rsidR="00D80A6D" w:rsidRPr="00CE19B5" w:rsidRDefault="00584647" w:rsidP="00584647">
      <w:pPr>
        <w:spacing w:after="0"/>
        <w:jc w:val="center"/>
        <w:rPr>
          <w:rFonts w:ascii="Cambria" w:hAnsi="Cambria"/>
          <w:b/>
          <w:bCs/>
          <w:sz w:val="20"/>
          <w:szCs w:val="20"/>
        </w:rPr>
      </w:pPr>
      <w:r w:rsidRPr="00CE19B5">
        <w:rPr>
          <w:rFonts w:ascii="Cambria" w:hAnsi="Cambria"/>
          <w:b/>
          <w:bCs/>
          <w:sz w:val="20"/>
          <w:szCs w:val="20"/>
        </w:rPr>
        <w:t>BID FORM</w:t>
      </w:r>
      <w:r w:rsidR="00A31917" w:rsidRPr="00CE19B5">
        <w:rPr>
          <w:rFonts w:ascii="Cambria" w:hAnsi="Cambria"/>
          <w:b/>
          <w:bCs/>
          <w:sz w:val="20"/>
          <w:szCs w:val="20"/>
        </w:rPr>
        <w:t xml:space="preserve"> </w:t>
      </w:r>
    </w:p>
    <w:p w:rsidR="008F5074" w:rsidRPr="00CE19B5" w:rsidRDefault="008F5074" w:rsidP="00584647">
      <w:pPr>
        <w:spacing w:after="0"/>
        <w:jc w:val="center"/>
        <w:rPr>
          <w:rFonts w:ascii="Cambria" w:hAnsi="Cambria"/>
          <w:b/>
          <w:bCs/>
          <w:sz w:val="20"/>
          <w:szCs w:val="20"/>
        </w:rPr>
      </w:pPr>
    </w:p>
    <w:p w:rsidR="00593905" w:rsidRPr="00CE19B5" w:rsidRDefault="00584647" w:rsidP="00593905">
      <w:pPr>
        <w:spacing w:after="0" w:line="240" w:lineRule="auto"/>
        <w:jc w:val="both"/>
        <w:rPr>
          <w:rFonts w:ascii="Cambria" w:eastAsia="Arial Unicode MS" w:hAnsi="Cambria"/>
          <w:bCs/>
          <w:sz w:val="20"/>
          <w:szCs w:val="20"/>
        </w:rPr>
      </w:pPr>
      <w:r w:rsidRPr="00CE19B5">
        <w:rPr>
          <w:rFonts w:ascii="Cambria" w:hAnsi="Cambria"/>
          <w:bCs/>
          <w:sz w:val="20"/>
          <w:szCs w:val="20"/>
        </w:rPr>
        <w:t xml:space="preserve">All items proposed by the Vendor should meet or exceed Oakland University’s requirements.  </w:t>
      </w:r>
      <w:r w:rsidR="00593905" w:rsidRPr="00CE19B5">
        <w:rPr>
          <w:rFonts w:ascii="Cambria" w:hAnsi="Cambria"/>
          <w:bCs/>
          <w:sz w:val="20"/>
          <w:szCs w:val="20"/>
        </w:rPr>
        <w:t xml:space="preserve">The University reserves the right to </w:t>
      </w:r>
      <w:r w:rsidR="00593905" w:rsidRPr="00CE19B5">
        <w:rPr>
          <w:rFonts w:ascii="Cambria" w:eastAsia="Arial Unicode MS" w:hAnsi="Cambria"/>
          <w:bCs/>
          <w:sz w:val="20"/>
          <w:szCs w:val="20"/>
        </w:rPr>
        <w:t>reject any proposal at its sole discretion whatever is in the best interest of the University.</w:t>
      </w:r>
    </w:p>
    <w:p w:rsidR="00345E57" w:rsidRPr="00CE19B5" w:rsidRDefault="00345E57" w:rsidP="00593905">
      <w:pPr>
        <w:spacing w:after="0" w:line="240" w:lineRule="auto"/>
        <w:jc w:val="both"/>
        <w:rPr>
          <w:rFonts w:ascii="Cambria" w:eastAsia="Arial Unicode MS" w:hAnsi="Cambria"/>
          <w:bCs/>
          <w:color w:val="FF0000"/>
          <w:sz w:val="20"/>
          <w:szCs w:val="20"/>
        </w:rPr>
      </w:pPr>
    </w:p>
    <w:p w:rsidR="00133AE5" w:rsidRPr="00CE19B5" w:rsidRDefault="00133AE5" w:rsidP="00133AE5">
      <w:pPr>
        <w:spacing w:after="0"/>
        <w:jc w:val="both"/>
        <w:rPr>
          <w:rFonts w:ascii="Cambria" w:hAnsi="Cambria"/>
          <w:b/>
          <w:bCs/>
          <w:i/>
          <w:sz w:val="20"/>
          <w:szCs w:val="20"/>
        </w:rPr>
      </w:pPr>
      <w:r w:rsidRPr="00CE19B5">
        <w:rPr>
          <w:rFonts w:ascii="Cambria" w:hAnsi="Cambria"/>
          <w:b/>
          <w:bCs/>
          <w:i/>
          <w:sz w:val="20"/>
          <w:szCs w:val="20"/>
        </w:rPr>
        <w:t xml:space="preserve">***NOTE:  Please, either exempt Oakland University from paying shipping / freight charges OR include those fees in your price / quote.  </w:t>
      </w:r>
      <w:r w:rsidR="00F34CC1" w:rsidRPr="00CE19B5">
        <w:rPr>
          <w:rFonts w:ascii="Cambria" w:hAnsi="Cambria"/>
          <w:b/>
          <w:bCs/>
          <w:i/>
          <w:sz w:val="20"/>
          <w:szCs w:val="20"/>
        </w:rPr>
        <w:t xml:space="preserve">All prices are to be quoted in U.S. Currency. </w:t>
      </w:r>
    </w:p>
    <w:p w:rsidR="00133AE5" w:rsidRPr="00CE19B5" w:rsidRDefault="00133AE5" w:rsidP="008724EA">
      <w:pPr>
        <w:spacing w:after="0" w:line="240" w:lineRule="auto"/>
        <w:jc w:val="both"/>
        <w:rPr>
          <w:rFonts w:ascii="Cambria" w:hAnsi="Cambria"/>
          <w:bCs/>
          <w:sz w:val="20"/>
          <w:szCs w:val="20"/>
        </w:rPr>
      </w:pPr>
    </w:p>
    <w:p w:rsidR="00133AE5" w:rsidRPr="00CE19B5" w:rsidRDefault="00133AE5" w:rsidP="008724EA">
      <w:pPr>
        <w:spacing w:after="0" w:line="240" w:lineRule="auto"/>
        <w:jc w:val="both"/>
        <w:rPr>
          <w:rFonts w:ascii="Cambria" w:hAnsi="Cambria"/>
          <w:bCs/>
          <w:sz w:val="20"/>
          <w:szCs w:val="20"/>
        </w:rPr>
      </w:pPr>
    </w:p>
    <w:p w:rsidR="00A40574" w:rsidRPr="00CE19B5" w:rsidRDefault="00A40574" w:rsidP="008724EA">
      <w:pPr>
        <w:spacing w:after="0" w:line="240" w:lineRule="auto"/>
        <w:jc w:val="both"/>
        <w:rPr>
          <w:rFonts w:ascii="Cambria" w:hAnsi="Cambria"/>
          <w:b/>
          <w:bCs/>
          <w:sz w:val="20"/>
          <w:szCs w:val="20"/>
        </w:rPr>
      </w:pPr>
      <w:r w:rsidRPr="00CE19B5">
        <w:rPr>
          <w:rFonts w:ascii="Cambria" w:hAnsi="Cambria"/>
          <w:b/>
          <w:bCs/>
          <w:sz w:val="20"/>
          <w:szCs w:val="20"/>
        </w:rPr>
        <w:t xml:space="preserve">BASE BID:  </w:t>
      </w:r>
      <w:r w:rsidR="007A1FE9" w:rsidRPr="00CE19B5">
        <w:rPr>
          <w:rFonts w:ascii="Cambria" w:hAnsi="Cambria"/>
          <w:b/>
          <w:bCs/>
          <w:sz w:val="20"/>
          <w:szCs w:val="20"/>
        </w:rPr>
        <w:t xml:space="preserve">NO SUBSTITUTIONS – ONLY BID EXACT PRODUCT SPECIFIED </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2414"/>
        <w:gridCol w:w="2790"/>
        <w:gridCol w:w="984"/>
        <w:gridCol w:w="723"/>
        <w:gridCol w:w="1167"/>
      </w:tblGrid>
      <w:tr w:rsidR="001D3CBD" w:rsidRPr="00CE19B5" w:rsidTr="00F5040B">
        <w:trPr>
          <w:trHeight w:val="288"/>
        </w:trPr>
        <w:tc>
          <w:tcPr>
            <w:tcW w:w="1362" w:type="dxa"/>
            <w:shd w:val="clear" w:color="auto" w:fill="auto"/>
            <w:noWrap/>
            <w:vAlign w:val="center"/>
            <w:hideMark/>
          </w:tcPr>
          <w:p w:rsidR="001D3CBD" w:rsidRPr="00CE19B5" w:rsidRDefault="001D3CBD" w:rsidP="001D3CBD">
            <w:pPr>
              <w:spacing w:after="0" w:line="240" w:lineRule="auto"/>
              <w:jc w:val="center"/>
              <w:rPr>
                <w:rFonts w:ascii="Cambria" w:hAnsi="Cambria"/>
                <w:b/>
                <w:color w:val="000000"/>
                <w:sz w:val="20"/>
                <w:szCs w:val="20"/>
              </w:rPr>
            </w:pPr>
            <w:r w:rsidRPr="00CE19B5">
              <w:rPr>
                <w:rFonts w:ascii="Cambria" w:hAnsi="Cambria"/>
                <w:b/>
                <w:color w:val="000000"/>
                <w:sz w:val="20"/>
                <w:szCs w:val="20"/>
              </w:rPr>
              <w:t>Make</w:t>
            </w:r>
          </w:p>
        </w:tc>
        <w:tc>
          <w:tcPr>
            <w:tcW w:w="2414" w:type="dxa"/>
            <w:shd w:val="clear" w:color="auto" w:fill="auto"/>
            <w:noWrap/>
            <w:vAlign w:val="center"/>
            <w:hideMark/>
          </w:tcPr>
          <w:p w:rsidR="001D3CBD" w:rsidRPr="00CE19B5" w:rsidRDefault="001D3CBD" w:rsidP="001D3CBD">
            <w:pPr>
              <w:jc w:val="center"/>
              <w:rPr>
                <w:rFonts w:ascii="Cambria" w:hAnsi="Cambria"/>
                <w:b/>
                <w:color w:val="000000"/>
                <w:sz w:val="20"/>
                <w:szCs w:val="20"/>
              </w:rPr>
            </w:pPr>
            <w:r w:rsidRPr="00CE19B5">
              <w:rPr>
                <w:rFonts w:ascii="Cambria" w:hAnsi="Cambria"/>
                <w:b/>
                <w:color w:val="000000"/>
                <w:sz w:val="20"/>
                <w:szCs w:val="20"/>
              </w:rPr>
              <w:t>Model</w:t>
            </w:r>
          </w:p>
        </w:tc>
        <w:tc>
          <w:tcPr>
            <w:tcW w:w="2790" w:type="dxa"/>
            <w:shd w:val="clear" w:color="auto" w:fill="auto"/>
            <w:noWrap/>
            <w:vAlign w:val="center"/>
            <w:hideMark/>
          </w:tcPr>
          <w:p w:rsidR="001D3CBD" w:rsidRPr="00CE19B5" w:rsidRDefault="001D3CBD" w:rsidP="001D3CBD">
            <w:pPr>
              <w:jc w:val="center"/>
              <w:rPr>
                <w:rFonts w:ascii="Cambria" w:hAnsi="Cambria"/>
                <w:b/>
                <w:color w:val="000000"/>
                <w:sz w:val="20"/>
                <w:szCs w:val="20"/>
              </w:rPr>
            </w:pPr>
            <w:r w:rsidRPr="00CE19B5">
              <w:rPr>
                <w:rFonts w:ascii="Cambria" w:hAnsi="Cambria"/>
                <w:b/>
                <w:color w:val="000000"/>
                <w:sz w:val="20"/>
                <w:szCs w:val="20"/>
              </w:rPr>
              <w:t>Description</w:t>
            </w:r>
          </w:p>
        </w:tc>
        <w:tc>
          <w:tcPr>
            <w:tcW w:w="984" w:type="dxa"/>
            <w:shd w:val="clear" w:color="auto" w:fill="auto"/>
            <w:vAlign w:val="center"/>
          </w:tcPr>
          <w:p w:rsidR="001D3CBD" w:rsidRPr="00CE19B5" w:rsidRDefault="001D3CBD" w:rsidP="001D3CBD">
            <w:pPr>
              <w:jc w:val="center"/>
              <w:rPr>
                <w:rFonts w:ascii="Cambria" w:hAnsi="Cambria"/>
                <w:b/>
                <w:color w:val="000000"/>
                <w:sz w:val="20"/>
                <w:szCs w:val="20"/>
              </w:rPr>
            </w:pPr>
            <w:r w:rsidRPr="00CE19B5">
              <w:rPr>
                <w:rFonts w:ascii="Cambria" w:hAnsi="Cambria"/>
                <w:b/>
                <w:color w:val="000000"/>
                <w:sz w:val="20"/>
                <w:szCs w:val="20"/>
              </w:rPr>
              <w:t>Unit Price</w:t>
            </w:r>
          </w:p>
        </w:tc>
        <w:tc>
          <w:tcPr>
            <w:tcW w:w="723" w:type="dxa"/>
            <w:shd w:val="clear" w:color="auto" w:fill="auto"/>
            <w:vAlign w:val="center"/>
          </w:tcPr>
          <w:p w:rsidR="001D3CBD" w:rsidRPr="00CE19B5" w:rsidRDefault="001D3CBD" w:rsidP="001D3CBD">
            <w:pPr>
              <w:jc w:val="center"/>
              <w:rPr>
                <w:rFonts w:ascii="Cambria" w:hAnsi="Cambria"/>
                <w:b/>
                <w:color w:val="000000"/>
                <w:sz w:val="20"/>
                <w:szCs w:val="20"/>
              </w:rPr>
            </w:pPr>
            <w:r w:rsidRPr="00CE19B5">
              <w:rPr>
                <w:rFonts w:ascii="Cambria" w:hAnsi="Cambria"/>
                <w:b/>
                <w:color w:val="000000"/>
                <w:sz w:val="20"/>
                <w:szCs w:val="20"/>
              </w:rPr>
              <w:t>Qty</w:t>
            </w:r>
          </w:p>
        </w:tc>
        <w:tc>
          <w:tcPr>
            <w:tcW w:w="1167" w:type="dxa"/>
            <w:shd w:val="clear" w:color="auto" w:fill="auto"/>
            <w:vAlign w:val="center"/>
          </w:tcPr>
          <w:p w:rsidR="001D3CBD" w:rsidRPr="00CE19B5" w:rsidRDefault="001D3CBD" w:rsidP="001D3CBD">
            <w:pPr>
              <w:jc w:val="center"/>
              <w:rPr>
                <w:rFonts w:ascii="Cambria" w:hAnsi="Cambria"/>
                <w:b/>
                <w:color w:val="000000"/>
                <w:sz w:val="20"/>
                <w:szCs w:val="20"/>
              </w:rPr>
            </w:pPr>
            <w:r w:rsidRPr="00CE19B5">
              <w:rPr>
                <w:rFonts w:ascii="Cambria" w:hAnsi="Cambria"/>
                <w:b/>
                <w:color w:val="000000"/>
                <w:sz w:val="20"/>
                <w:szCs w:val="20"/>
              </w:rPr>
              <w:t>Extended Price</w:t>
            </w:r>
          </w:p>
        </w:tc>
      </w:tr>
      <w:tr w:rsidR="001D3CBD" w:rsidRPr="00CE19B5" w:rsidTr="00075203">
        <w:trPr>
          <w:trHeight w:val="288"/>
        </w:trPr>
        <w:tc>
          <w:tcPr>
            <w:tcW w:w="1362"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 xml:space="preserve">Spectrum </w:t>
            </w:r>
          </w:p>
        </w:tc>
        <w:tc>
          <w:tcPr>
            <w:tcW w:w="2414"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95534</w:t>
            </w:r>
          </w:p>
        </w:tc>
        <w:tc>
          <w:tcPr>
            <w:tcW w:w="2790"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USB Kit</w:t>
            </w:r>
          </w:p>
        </w:tc>
        <w:tc>
          <w:tcPr>
            <w:tcW w:w="984"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c>
          <w:tcPr>
            <w:tcW w:w="723" w:type="dxa"/>
            <w:vAlign w:val="center"/>
          </w:tcPr>
          <w:p w:rsidR="001D3CBD" w:rsidRPr="00CE19B5" w:rsidRDefault="00075203" w:rsidP="00075203">
            <w:pPr>
              <w:spacing w:after="0" w:line="240" w:lineRule="auto"/>
              <w:rPr>
                <w:rFonts w:ascii="Cambria" w:hAnsi="Cambria"/>
                <w:color w:val="000000"/>
                <w:sz w:val="20"/>
                <w:szCs w:val="20"/>
              </w:rPr>
            </w:pPr>
            <w:r>
              <w:rPr>
                <w:rFonts w:ascii="Cambria" w:hAnsi="Cambria"/>
                <w:color w:val="000000"/>
                <w:sz w:val="20"/>
                <w:szCs w:val="20"/>
              </w:rPr>
              <w:t>6</w:t>
            </w:r>
          </w:p>
        </w:tc>
        <w:tc>
          <w:tcPr>
            <w:tcW w:w="1167"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r>
      <w:tr w:rsidR="001D3CBD" w:rsidRPr="00CE19B5" w:rsidTr="00075203">
        <w:trPr>
          <w:trHeight w:val="288"/>
        </w:trPr>
        <w:tc>
          <w:tcPr>
            <w:tcW w:w="1362"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Spectrum</w:t>
            </w:r>
          </w:p>
        </w:tc>
        <w:tc>
          <w:tcPr>
            <w:tcW w:w="2414"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55356B</w:t>
            </w:r>
          </w:p>
        </w:tc>
        <w:tc>
          <w:tcPr>
            <w:tcW w:w="2790"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Keyboard Tray</w:t>
            </w:r>
          </w:p>
        </w:tc>
        <w:tc>
          <w:tcPr>
            <w:tcW w:w="984"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c>
          <w:tcPr>
            <w:tcW w:w="723" w:type="dxa"/>
            <w:vAlign w:val="center"/>
          </w:tcPr>
          <w:p w:rsidR="001D3CBD" w:rsidRPr="00CE19B5" w:rsidRDefault="00075203" w:rsidP="00075203">
            <w:pPr>
              <w:spacing w:after="0" w:line="240" w:lineRule="auto"/>
              <w:rPr>
                <w:rFonts w:ascii="Cambria" w:hAnsi="Cambria"/>
                <w:color w:val="000000"/>
                <w:sz w:val="20"/>
                <w:szCs w:val="20"/>
              </w:rPr>
            </w:pPr>
            <w:r>
              <w:rPr>
                <w:rFonts w:ascii="Cambria" w:hAnsi="Cambria"/>
                <w:color w:val="000000"/>
                <w:sz w:val="20"/>
                <w:szCs w:val="20"/>
              </w:rPr>
              <w:t>6</w:t>
            </w:r>
          </w:p>
        </w:tc>
        <w:tc>
          <w:tcPr>
            <w:tcW w:w="1167"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r>
      <w:tr w:rsidR="001D3CBD" w:rsidRPr="00CE19B5" w:rsidTr="00075203">
        <w:trPr>
          <w:trHeight w:val="288"/>
        </w:trPr>
        <w:tc>
          <w:tcPr>
            <w:tcW w:w="1362"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Spectrum</w:t>
            </w:r>
          </w:p>
        </w:tc>
        <w:tc>
          <w:tcPr>
            <w:tcW w:w="2414"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68204IB</w:t>
            </w:r>
          </w:p>
        </w:tc>
        <w:tc>
          <w:tcPr>
            <w:tcW w:w="2790"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Flip Up Shelf</w:t>
            </w:r>
          </w:p>
        </w:tc>
        <w:tc>
          <w:tcPr>
            <w:tcW w:w="984"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c>
          <w:tcPr>
            <w:tcW w:w="723" w:type="dxa"/>
            <w:vAlign w:val="center"/>
          </w:tcPr>
          <w:p w:rsidR="001D3CBD" w:rsidRPr="00CE19B5" w:rsidRDefault="00075203" w:rsidP="00075203">
            <w:pPr>
              <w:spacing w:after="0" w:line="240" w:lineRule="auto"/>
              <w:rPr>
                <w:rFonts w:ascii="Cambria" w:hAnsi="Cambria"/>
                <w:color w:val="000000"/>
                <w:sz w:val="20"/>
                <w:szCs w:val="20"/>
              </w:rPr>
            </w:pPr>
            <w:r>
              <w:rPr>
                <w:rFonts w:ascii="Cambria" w:hAnsi="Cambria"/>
                <w:color w:val="000000"/>
                <w:sz w:val="20"/>
                <w:szCs w:val="20"/>
              </w:rPr>
              <w:t>6</w:t>
            </w:r>
          </w:p>
        </w:tc>
        <w:tc>
          <w:tcPr>
            <w:tcW w:w="1167"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r>
      <w:tr w:rsidR="001D3CBD" w:rsidRPr="00CE19B5" w:rsidTr="00075203">
        <w:trPr>
          <w:trHeight w:val="288"/>
        </w:trPr>
        <w:tc>
          <w:tcPr>
            <w:tcW w:w="1362"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Spectrum</w:t>
            </w:r>
          </w:p>
        </w:tc>
        <w:tc>
          <w:tcPr>
            <w:tcW w:w="2414"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95522B</w:t>
            </w:r>
          </w:p>
        </w:tc>
        <w:tc>
          <w:tcPr>
            <w:tcW w:w="2790"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Monitor Arm</w:t>
            </w:r>
          </w:p>
        </w:tc>
        <w:tc>
          <w:tcPr>
            <w:tcW w:w="984"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c>
          <w:tcPr>
            <w:tcW w:w="723" w:type="dxa"/>
            <w:vAlign w:val="center"/>
          </w:tcPr>
          <w:p w:rsidR="001D3CBD" w:rsidRPr="00CE19B5" w:rsidRDefault="00075203" w:rsidP="00075203">
            <w:pPr>
              <w:spacing w:after="0" w:line="240" w:lineRule="auto"/>
              <w:rPr>
                <w:rFonts w:ascii="Cambria" w:hAnsi="Cambria"/>
                <w:color w:val="000000"/>
                <w:sz w:val="20"/>
                <w:szCs w:val="20"/>
              </w:rPr>
            </w:pPr>
            <w:r>
              <w:rPr>
                <w:rFonts w:ascii="Cambria" w:hAnsi="Cambria"/>
                <w:color w:val="000000"/>
                <w:sz w:val="20"/>
                <w:szCs w:val="20"/>
              </w:rPr>
              <w:t>6</w:t>
            </w:r>
          </w:p>
        </w:tc>
        <w:tc>
          <w:tcPr>
            <w:tcW w:w="1167"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r>
      <w:tr w:rsidR="001D3CBD" w:rsidRPr="00CE19B5" w:rsidTr="00075203">
        <w:trPr>
          <w:trHeight w:val="288"/>
        </w:trPr>
        <w:tc>
          <w:tcPr>
            <w:tcW w:w="1362"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Spectrum</w:t>
            </w:r>
          </w:p>
        </w:tc>
        <w:tc>
          <w:tcPr>
            <w:tcW w:w="2414"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 xml:space="preserve">55355-TW-IB  </w:t>
            </w:r>
          </w:p>
        </w:tc>
        <w:tc>
          <w:tcPr>
            <w:tcW w:w="2790" w:type="dxa"/>
            <w:shd w:val="clear" w:color="auto" w:fill="auto"/>
            <w:noWrap/>
            <w:vAlign w:val="center"/>
          </w:tcPr>
          <w:p w:rsidR="001D3CBD" w:rsidRPr="00CE19B5" w:rsidRDefault="00075203" w:rsidP="00075203">
            <w:pPr>
              <w:spacing w:after="0" w:line="240" w:lineRule="auto"/>
              <w:rPr>
                <w:rFonts w:ascii="Cambria" w:hAnsi="Cambria"/>
                <w:color w:val="000000"/>
                <w:sz w:val="20"/>
                <w:szCs w:val="20"/>
              </w:rPr>
            </w:pPr>
            <w:r w:rsidRPr="00075203">
              <w:rPr>
                <w:rFonts w:ascii="Cambria" w:hAnsi="Cambria"/>
                <w:color w:val="000000"/>
                <w:sz w:val="20"/>
                <w:szCs w:val="20"/>
              </w:rPr>
              <w:t>Freedom One Lectern</w:t>
            </w:r>
          </w:p>
        </w:tc>
        <w:tc>
          <w:tcPr>
            <w:tcW w:w="984"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c>
          <w:tcPr>
            <w:tcW w:w="723" w:type="dxa"/>
            <w:vAlign w:val="center"/>
          </w:tcPr>
          <w:p w:rsidR="001D3CBD" w:rsidRPr="00CE19B5" w:rsidRDefault="00075203" w:rsidP="00075203">
            <w:pPr>
              <w:spacing w:after="0" w:line="240" w:lineRule="auto"/>
              <w:rPr>
                <w:rFonts w:ascii="Cambria" w:hAnsi="Cambria"/>
                <w:color w:val="000000"/>
                <w:sz w:val="20"/>
                <w:szCs w:val="20"/>
              </w:rPr>
            </w:pPr>
            <w:r>
              <w:rPr>
                <w:rFonts w:ascii="Cambria" w:hAnsi="Cambria"/>
                <w:color w:val="000000"/>
                <w:sz w:val="20"/>
                <w:szCs w:val="20"/>
              </w:rPr>
              <w:t>6</w:t>
            </w:r>
          </w:p>
        </w:tc>
        <w:tc>
          <w:tcPr>
            <w:tcW w:w="1167" w:type="dxa"/>
            <w:vAlign w:val="center"/>
          </w:tcPr>
          <w:p w:rsidR="001D3CBD" w:rsidRPr="00CE19B5" w:rsidRDefault="00F5040B" w:rsidP="00075203">
            <w:pPr>
              <w:spacing w:after="0" w:line="240" w:lineRule="auto"/>
              <w:rPr>
                <w:rFonts w:ascii="Cambria" w:hAnsi="Cambria"/>
                <w:color w:val="000000"/>
                <w:sz w:val="20"/>
                <w:szCs w:val="20"/>
              </w:rPr>
            </w:pPr>
            <w:r>
              <w:rPr>
                <w:rFonts w:ascii="Cambria" w:hAnsi="Cambria"/>
                <w:color w:val="000000"/>
                <w:sz w:val="20"/>
                <w:szCs w:val="20"/>
              </w:rPr>
              <w:t>$</w:t>
            </w:r>
          </w:p>
        </w:tc>
      </w:tr>
    </w:tbl>
    <w:p w:rsidR="00751369" w:rsidRPr="00CE19B5" w:rsidRDefault="00751369" w:rsidP="008724EA">
      <w:pPr>
        <w:spacing w:after="0" w:line="240" w:lineRule="auto"/>
        <w:jc w:val="both"/>
        <w:rPr>
          <w:rFonts w:ascii="Cambria" w:hAnsi="Cambria"/>
          <w:b/>
          <w:bCs/>
          <w:sz w:val="20"/>
          <w:szCs w:val="20"/>
        </w:rPr>
      </w:pPr>
    </w:p>
    <w:p w:rsidR="007A1FE9" w:rsidRPr="00CE19B5" w:rsidRDefault="007A1FE9" w:rsidP="000F4482">
      <w:pPr>
        <w:spacing w:after="0" w:line="240" w:lineRule="auto"/>
        <w:jc w:val="both"/>
        <w:rPr>
          <w:rFonts w:ascii="Cambria" w:hAnsi="Cambria"/>
          <w:bCs/>
          <w:sz w:val="20"/>
          <w:szCs w:val="20"/>
        </w:rPr>
      </w:pPr>
    </w:p>
    <w:p w:rsidR="00F34CC1" w:rsidRPr="00CE19B5" w:rsidRDefault="00F34CC1" w:rsidP="000F4482">
      <w:pPr>
        <w:spacing w:after="0" w:line="240" w:lineRule="auto"/>
        <w:jc w:val="both"/>
        <w:rPr>
          <w:rFonts w:ascii="Cambria" w:hAnsi="Cambria"/>
          <w:bCs/>
          <w:sz w:val="20"/>
          <w:szCs w:val="20"/>
        </w:rPr>
      </w:pPr>
    </w:p>
    <w:p w:rsidR="00F34CC1" w:rsidRPr="00CE19B5" w:rsidRDefault="00F34CC1" w:rsidP="000F4482">
      <w:pPr>
        <w:spacing w:after="0" w:line="240" w:lineRule="auto"/>
        <w:jc w:val="both"/>
        <w:rPr>
          <w:rFonts w:ascii="Cambria" w:hAnsi="Cambria"/>
          <w:bCs/>
          <w:sz w:val="20"/>
          <w:szCs w:val="20"/>
        </w:rPr>
      </w:pPr>
    </w:p>
    <w:p w:rsidR="00856894" w:rsidRPr="00CE19B5" w:rsidRDefault="00856894" w:rsidP="000F4482">
      <w:pPr>
        <w:spacing w:after="0" w:line="240" w:lineRule="auto"/>
        <w:rPr>
          <w:rFonts w:ascii="Cambria" w:eastAsia="Times New Roman" w:hAnsi="Cambria"/>
          <w:color w:val="000000"/>
          <w:sz w:val="20"/>
          <w:szCs w:val="20"/>
        </w:rPr>
      </w:pPr>
      <w:r w:rsidRPr="00CE19B5">
        <w:rPr>
          <w:rFonts w:ascii="Cambria" w:eastAsia="Times New Roman" w:hAnsi="Cambria"/>
          <w:color w:val="000000"/>
          <w:sz w:val="20"/>
          <w:szCs w:val="20"/>
        </w:rPr>
        <w:t>Guaranteed Shipment (Days):________________</w:t>
      </w:r>
    </w:p>
    <w:p w:rsidR="000F4482" w:rsidRPr="00CE19B5" w:rsidRDefault="000F4482" w:rsidP="000F4482">
      <w:pPr>
        <w:spacing w:after="0" w:line="240" w:lineRule="auto"/>
        <w:rPr>
          <w:rFonts w:ascii="Cambria" w:eastAsia="Times New Roman" w:hAnsi="Cambria"/>
          <w:color w:val="000000"/>
          <w:sz w:val="20"/>
          <w:szCs w:val="20"/>
        </w:rPr>
      </w:pPr>
    </w:p>
    <w:p w:rsidR="00D71862" w:rsidRPr="00CE19B5" w:rsidRDefault="00D71862" w:rsidP="000F4482">
      <w:pPr>
        <w:spacing w:after="0" w:line="240" w:lineRule="auto"/>
        <w:rPr>
          <w:rFonts w:ascii="Cambria" w:hAnsi="Cambria"/>
          <w:sz w:val="20"/>
          <w:szCs w:val="20"/>
        </w:rPr>
      </w:pPr>
    </w:p>
    <w:p w:rsidR="00D80A6D" w:rsidRPr="00CE19B5" w:rsidRDefault="00D80A6D" w:rsidP="000F4482">
      <w:pPr>
        <w:spacing w:after="0" w:line="240" w:lineRule="auto"/>
        <w:rPr>
          <w:rFonts w:ascii="Cambria" w:hAnsi="Cambria"/>
          <w:sz w:val="20"/>
          <w:szCs w:val="20"/>
        </w:rPr>
      </w:pPr>
    </w:p>
    <w:p w:rsidR="00D80A6D" w:rsidRPr="00CE19B5" w:rsidRDefault="00D80A6D" w:rsidP="000F4482">
      <w:pPr>
        <w:spacing w:after="0" w:line="240" w:lineRule="auto"/>
        <w:rPr>
          <w:rFonts w:ascii="Cambria" w:hAnsi="Cambria"/>
          <w:sz w:val="20"/>
          <w:szCs w:val="20"/>
        </w:rPr>
      </w:pPr>
    </w:p>
    <w:p w:rsidR="00D80A6D" w:rsidRPr="00CE19B5" w:rsidRDefault="00D80A6D" w:rsidP="000F4482">
      <w:pPr>
        <w:spacing w:after="0" w:line="240" w:lineRule="auto"/>
        <w:rPr>
          <w:rFonts w:ascii="Cambria" w:hAnsi="Cambria"/>
          <w:sz w:val="20"/>
          <w:szCs w:val="20"/>
        </w:rPr>
      </w:pPr>
    </w:p>
    <w:p w:rsidR="003633B0" w:rsidRPr="00CE19B5" w:rsidRDefault="00584647" w:rsidP="000F4482">
      <w:pPr>
        <w:spacing w:after="0" w:line="240" w:lineRule="auto"/>
        <w:rPr>
          <w:rFonts w:ascii="Cambria" w:hAnsi="Cambria"/>
          <w:sz w:val="20"/>
          <w:szCs w:val="20"/>
        </w:rPr>
      </w:pPr>
      <w:r w:rsidRPr="00CE19B5">
        <w:rPr>
          <w:rFonts w:ascii="Cambria" w:hAnsi="Cambria"/>
          <w:sz w:val="20"/>
          <w:szCs w:val="20"/>
        </w:rPr>
        <w:t>COMPANY NAME:________________________________________________________________</w:t>
      </w:r>
      <w:r w:rsidRPr="00CE19B5">
        <w:rPr>
          <w:rFonts w:ascii="Cambria" w:hAnsi="Cambria"/>
          <w:sz w:val="20"/>
          <w:szCs w:val="20"/>
        </w:rPr>
        <w:tab/>
      </w:r>
    </w:p>
    <w:sectPr w:rsidR="003633B0" w:rsidRPr="00CE19B5" w:rsidSect="00C7527B">
      <w:headerReference w:type="default" r:id="rId11"/>
      <w:footerReference w:type="default" r:id="rId12"/>
      <w:headerReference w:type="first" r:id="rId13"/>
      <w:pgSz w:w="12240" w:h="15840" w:code="1"/>
      <w:pgMar w:top="864" w:right="1440" w:bottom="446" w:left="1440"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DA" w:rsidRDefault="00B445DA" w:rsidP="0004665F">
      <w:pPr>
        <w:spacing w:after="0" w:line="240" w:lineRule="auto"/>
      </w:pPr>
      <w:r>
        <w:separator/>
      </w:r>
    </w:p>
  </w:endnote>
  <w:endnote w:type="continuationSeparator" w:id="0">
    <w:p w:rsidR="00B445DA" w:rsidRDefault="00B445DA" w:rsidP="0004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85783"/>
      <w:docPartObj>
        <w:docPartGallery w:val="Page Numbers (Bottom of Page)"/>
        <w:docPartUnique/>
      </w:docPartObj>
    </w:sdtPr>
    <w:sdtEndPr>
      <w:rPr>
        <w:noProof/>
      </w:rPr>
    </w:sdtEndPr>
    <w:sdtContent>
      <w:p w:rsidR="00CE19B5" w:rsidRDefault="00CE19B5">
        <w:pPr>
          <w:pStyle w:val="Footer"/>
          <w:jc w:val="center"/>
        </w:pPr>
        <w:r>
          <w:fldChar w:fldCharType="begin"/>
        </w:r>
        <w:r>
          <w:instrText xml:space="preserve"> PAGE   \* MERGEFORMAT </w:instrText>
        </w:r>
        <w:r>
          <w:fldChar w:fldCharType="separate"/>
        </w:r>
        <w:r w:rsidR="000E46E2">
          <w:rPr>
            <w:noProof/>
          </w:rPr>
          <w:t>1</w:t>
        </w:r>
        <w:r>
          <w:rPr>
            <w:noProof/>
          </w:rPr>
          <w:fldChar w:fldCharType="end"/>
        </w:r>
      </w:p>
    </w:sdtContent>
  </w:sdt>
  <w:p w:rsidR="005E0DC9" w:rsidRDefault="005E0DC9" w:rsidP="003633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DA" w:rsidRDefault="00B445DA" w:rsidP="0004665F">
      <w:pPr>
        <w:spacing w:after="0" w:line="240" w:lineRule="auto"/>
      </w:pPr>
      <w:r>
        <w:separator/>
      </w:r>
    </w:p>
  </w:footnote>
  <w:footnote w:type="continuationSeparator" w:id="0">
    <w:p w:rsidR="00B445DA" w:rsidRDefault="00B445DA" w:rsidP="00046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olor w:val="7F7F7F" w:themeColor="text1" w:themeTint="80"/>
        <w:sz w:val="20"/>
      </w:rPr>
      <w:alias w:val="Title"/>
      <w:tag w:val=""/>
      <w:id w:val="1116400235"/>
      <w:placeholder>
        <w:docPart w:val="B36F4AD14B72424184038F09E60AD1C1"/>
      </w:placeholder>
      <w:dataBinding w:prefixMappings="xmlns:ns0='http://purl.org/dc/elements/1.1/' xmlns:ns1='http://schemas.openxmlformats.org/package/2006/metadata/core-properties' " w:xpath="/ns1:coreProperties[1]/ns0:title[1]" w:storeItemID="{6C3C8BC8-F283-45AE-878A-BAB7291924A1}"/>
      <w:text/>
    </w:sdtPr>
    <w:sdtEndPr/>
    <w:sdtContent>
      <w:p w:rsidR="00F5040B" w:rsidRDefault="00F5040B">
        <w:pPr>
          <w:pStyle w:val="Header"/>
          <w:tabs>
            <w:tab w:val="clear" w:pos="4680"/>
            <w:tab w:val="clear" w:pos="9360"/>
          </w:tabs>
          <w:jc w:val="right"/>
          <w:rPr>
            <w:color w:val="7F7F7F" w:themeColor="text1" w:themeTint="80"/>
          </w:rPr>
        </w:pPr>
        <w:r w:rsidRPr="00F5040B">
          <w:rPr>
            <w:rFonts w:ascii="Cambria" w:hAnsi="Cambria"/>
            <w:color w:val="7F7F7F" w:themeColor="text1" w:themeTint="80"/>
            <w:sz w:val="20"/>
          </w:rPr>
          <w:t xml:space="preserve">RFQ </w:t>
        </w:r>
        <w:r w:rsidR="00075203">
          <w:rPr>
            <w:rFonts w:ascii="Cambria" w:hAnsi="Cambria"/>
            <w:color w:val="7F7F7F" w:themeColor="text1" w:themeTint="80"/>
            <w:sz w:val="20"/>
          </w:rPr>
          <w:t>Spectrum Furniture</w:t>
        </w:r>
        <w:r w:rsidRPr="00F5040B">
          <w:rPr>
            <w:rFonts w:ascii="Cambria" w:hAnsi="Cambria"/>
            <w:color w:val="7F7F7F" w:themeColor="text1" w:themeTint="80"/>
            <w:sz w:val="20"/>
          </w:rPr>
          <w:t xml:space="preserve"> - 2016</w:t>
        </w:r>
      </w:p>
    </w:sdtContent>
  </w:sdt>
  <w:p w:rsidR="003633B0" w:rsidRDefault="00363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C9" w:rsidRDefault="005E0DC9">
    <w:pPr>
      <w:pStyle w:val="HeaderOdd"/>
    </w:pPr>
    <w:r w:rsidRPr="007B1C6A">
      <w:t>RF</w:t>
    </w:r>
    <w:r>
      <w:t>Q</w:t>
    </w:r>
    <w:r w:rsidRPr="007B1C6A">
      <w:t xml:space="preserve"> </w:t>
    </w:r>
    <w:r w:rsidR="00EE1F1D">
      <w:t xml:space="preserve">– </w:t>
    </w:r>
    <w:r w:rsidR="00E97AAA">
      <w:t>Cinema Equipment</w:t>
    </w:r>
    <w:r w:rsidRPr="007B1C6A">
      <w:t xml:space="preserve"> – 1 Page</w:t>
    </w:r>
  </w:p>
  <w:p w:rsidR="005E0DC9" w:rsidRDefault="005E0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8A0"/>
    <w:multiLevelType w:val="hybridMultilevel"/>
    <w:tmpl w:val="1392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94982"/>
    <w:multiLevelType w:val="hybridMultilevel"/>
    <w:tmpl w:val="6DACB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D3B88"/>
    <w:multiLevelType w:val="hybridMultilevel"/>
    <w:tmpl w:val="41EE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47600"/>
    <w:multiLevelType w:val="hybridMultilevel"/>
    <w:tmpl w:val="3FFC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45C27"/>
    <w:multiLevelType w:val="hybridMultilevel"/>
    <w:tmpl w:val="17F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943F3"/>
    <w:multiLevelType w:val="hybridMultilevel"/>
    <w:tmpl w:val="74962D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B6BC3"/>
    <w:multiLevelType w:val="hybridMultilevel"/>
    <w:tmpl w:val="E7A8B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65387C"/>
    <w:multiLevelType w:val="hybridMultilevel"/>
    <w:tmpl w:val="82DEF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82C18"/>
    <w:multiLevelType w:val="hybridMultilevel"/>
    <w:tmpl w:val="B77CB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112209F"/>
    <w:multiLevelType w:val="hybridMultilevel"/>
    <w:tmpl w:val="424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57672"/>
    <w:multiLevelType w:val="hybridMultilevel"/>
    <w:tmpl w:val="9702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C6682"/>
    <w:multiLevelType w:val="hybridMultilevel"/>
    <w:tmpl w:val="945066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0"/>
  </w:num>
  <w:num w:numId="6">
    <w:abstractNumId w:val="3"/>
  </w:num>
  <w:num w:numId="7">
    <w:abstractNumId w:val="10"/>
  </w:num>
  <w:num w:numId="8">
    <w:abstractNumId w:val="6"/>
  </w:num>
  <w:num w:numId="9">
    <w:abstractNumId w:val="7"/>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F2"/>
    <w:rsid w:val="00037AFE"/>
    <w:rsid w:val="000416E3"/>
    <w:rsid w:val="00044F6F"/>
    <w:rsid w:val="0004665F"/>
    <w:rsid w:val="00047EC1"/>
    <w:rsid w:val="000508CE"/>
    <w:rsid w:val="00075203"/>
    <w:rsid w:val="00076FE6"/>
    <w:rsid w:val="00086556"/>
    <w:rsid w:val="00090B8C"/>
    <w:rsid w:val="00091F4B"/>
    <w:rsid w:val="000D09E5"/>
    <w:rsid w:val="000E46E2"/>
    <w:rsid w:val="000F3553"/>
    <w:rsid w:val="000F4482"/>
    <w:rsid w:val="000F6F46"/>
    <w:rsid w:val="00107E3D"/>
    <w:rsid w:val="00127374"/>
    <w:rsid w:val="00131158"/>
    <w:rsid w:val="00133AE5"/>
    <w:rsid w:val="00142879"/>
    <w:rsid w:val="00150322"/>
    <w:rsid w:val="001518E4"/>
    <w:rsid w:val="00154779"/>
    <w:rsid w:val="0016297E"/>
    <w:rsid w:val="0016373A"/>
    <w:rsid w:val="00166143"/>
    <w:rsid w:val="0016660A"/>
    <w:rsid w:val="00166952"/>
    <w:rsid w:val="00171B96"/>
    <w:rsid w:val="001A45D1"/>
    <w:rsid w:val="001D0029"/>
    <w:rsid w:val="001D3CBD"/>
    <w:rsid w:val="001F6B59"/>
    <w:rsid w:val="001F6B99"/>
    <w:rsid w:val="002018EE"/>
    <w:rsid w:val="00203809"/>
    <w:rsid w:val="00207E19"/>
    <w:rsid w:val="0026423E"/>
    <w:rsid w:val="0028580E"/>
    <w:rsid w:val="00291EB2"/>
    <w:rsid w:val="002949C1"/>
    <w:rsid w:val="0029763F"/>
    <w:rsid w:val="002A7423"/>
    <w:rsid w:val="002B1AC6"/>
    <w:rsid w:val="002B50A8"/>
    <w:rsid w:val="002B64B6"/>
    <w:rsid w:val="002C7B99"/>
    <w:rsid w:val="002D1B98"/>
    <w:rsid w:val="002D381B"/>
    <w:rsid w:val="002E2071"/>
    <w:rsid w:val="002F266D"/>
    <w:rsid w:val="002F4CAC"/>
    <w:rsid w:val="002F5CEE"/>
    <w:rsid w:val="00317AC6"/>
    <w:rsid w:val="00327D31"/>
    <w:rsid w:val="00345E57"/>
    <w:rsid w:val="003633B0"/>
    <w:rsid w:val="00380D57"/>
    <w:rsid w:val="00384D0B"/>
    <w:rsid w:val="0039134C"/>
    <w:rsid w:val="003C5FA6"/>
    <w:rsid w:val="003C61F2"/>
    <w:rsid w:val="003E6979"/>
    <w:rsid w:val="003F06B6"/>
    <w:rsid w:val="00406EF7"/>
    <w:rsid w:val="00407F02"/>
    <w:rsid w:val="00411F75"/>
    <w:rsid w:val="00415987"/>
    <w:rsid w:val="00431A12"/>
    <w:rsid w:val="00434BEB"/>
    <w:rsid w:val="00450D45"/>
    <w:rsid w:val="00451EC2"/>
    <w:rsid w:val="004525F9"/>
    <w:rsid w:val="00474003"/>
    <w:rsid w:val="00481CAA"/>
    <w:rsid w:val="004838C7"/>
    <w:rsid w:val="00496F7E"/>
    <w:rsid w:val="004A5355"/>
    <w:rsid w:val="004C08D7"/>
    <w:rsid w:val="004E2A7D"/>
    <w:rsid w:val="005248B6"/>
    <w:rsid w:val="00530D70"/>
    <w:rsid w:val="00530D9D"/>
    <w:rsid w:val="0053787B"/>
    <w:rsid w:val="00540413"/>
    <w:rsid w:val="00550578"/>
    <w:rsid w:val="00556699"/>
    <w:rsid w:val="00570551"/>
    <w:rsid w:val="0057163B"/>
    <w:rsid w:val="00584647"/>
    <w:rsid w:val="00593905"/>
    <w:rsid w:val="005962DD"/>
    <w:rsid w:val="00596B87"/>
    <w:rsid w:val="005A1550"/>
    <w:rsid w:val="005A2DC9"/>
    <w:rsid w:val="005A5BF3"/>
    <w:rsid w:val="005B47D6"/>
    <w:rsid w:val="005D2DBD"/>
    <w:rsid w:val="005D3CBC"/>
    <w:rsid w:val="005D4D4C"/>
    <w:rsid w:val="005E0DC9"/>
    <w:rsid w:val="005E32DD"/>
    <w:rsid w:val="005F23A4"/>
    <w:rsid w:val="005F549C"/>
    <w:rsid w:val="005F708B"/>
    <w:rsid w:val="0060661E"/>
    <w:rsid w:val="006076BC"/>
    <w:rsid w:val="006106CA"/>
    <w:rsid w:val="00620700"/>
    <w:rsid w:val="006221D3"/>
    <w:rsid w:val="0063782A"/>
    <w:rsid w:val="0065166B"/>
    <w:rsid w:val="00660079"/>
    <w:rsid w:val="0066126D"/>
    <w:rsid w:val="00674C26"/>
    <w:rsid w:val="006955AA"/>
    <w:rsid w:val="006B1DC4"/>
    <w:rsid w:val="006B1F6C"/>
    <w:rsid w:val="006B3E56"/>
    <w:rsid w:val="006D091E"/>
    <w:rsid w:val="006D772A"/>
    <w:rsid w:val="006E33A8"/>
    <w:rsid w:val="006E797B"/>
    <w:rsid w:val="00700ADA"/>
    <w:rsid w:val="00712767"/>
    <w:rsid w:val="007268DA"/>
    <w:rsid w:val="0073201B"/>
    <w:rsid w:val="00733538"/>
    <w:rsid w:val="007340CB"/>
    <w:rsid w:val="0073451A"/>
    <w:rsid w:val="00736EBA"/>
    <w:rsid w:val="00740C28"/>
    <w:rsid w:val="00741C92"/>
    <w:rsid w:val="0075025E"/>
    <w:rsid w:val="00751369"/>
    <w:rsid w:val="007623B8"/>
    <w:rsid w:val="00763CAC"/>
    <w:rsid w:val="007743E6"/>
    <w:rsid w:val="00793CEA"/>
    <w:rsid w:val="007A1FE9"/>
    <w:rsid w:val="007A7ED5"/>
    <w:rsid w:val="007B1C6A"/>
    <w:rsid w:val="007B5B49"/>
    <w:rsid w:val="007C5B57"/>
    <w:rsid w:val="007D4478"/>
    <w:rsid w:val="007F2217"/>
    <w:rsid w:val="007F360B"/>
    <w:rsid w:val="008008F0"/>
    <w:rsid w:val="00802446"/>
    <w:rsid w:val="00803468"/>
    <w:rsid w:val="00811023"/>
    <w:rsid w:val="00820C43"/>
    <w:rsid w:val="008242D2"/>
    <w:rsid w:val="00826A0D"/>
    <w:rsid w:val="00827AED"/>
    <w:rsid w:val="008316A4"/>
    <w:rsid w:val="00832136"/>
    <w:rsid w:val="00833935"/>
    <w:rsid w:val="00851F19"/>
    <w:rsid w:val="00856894"/>
    <w:rsid w:val="008724EA"/>
    <w:rsid w:val="00872F38"/>
    <w:rsid w:val="00873EE4"/>
    <w:rsid w:val="008A4CE3"/>
    <w:rsid w:val="008C20F7"/>
    <w:rsid w:val="008C5872"/>
    <w:rsid w:val="008D16ED"/>
    <w:rsid w:val="008E442E"/>
    <w:rsid w:val="008F1904"/>
    <w:rsid w:val="008F5074"/>
    <w:rsid w:val="009124AC"/>
    <w:rsid w:val="00925D8F"/>
    <w:rsid w:val="0092600B"/>
    <w:rsid w:val="00955696"/>
    <w:rsid w:val="00960A75"/>
    <w:rsid w:val="00967FE3"/>
    <w:rsid w:val="00971DFC"/>
    <w:rsid w:val="00981AE6"/>
    <w:rsid w:val="009A4C2B"/>
    <w:rsid w:val="009B030D"/>
    <w:rsid w:val="009C6DEB"/>
    <w:rsid w:val="009D7D6A"/>
    <w:rsid w:val="009E66B8"/>
    <w:rsid w:val="009F3087"/>
    <w:rsid w:val="00A14FF6"/>
    <w:rsid w:val="00A228E8"/>
    <w:rsid w:val="00A22D14"/>
    <w:rsid w:val="00A255F7"/>
    <w:rsid w:val="00A31917"/>
    <w:rsid w:val="00A338E8"/>
    <w:rsid w:val="00A35F5A"/>
    <w:rsid w:val="00A365BB"/>
    <w:rsid w:val="00A40574"/>
    <w:rsid w:val="00A46886"/>
    <w:rsid w:val="00A50C29"/>
    <w:rsid w:val="00A70472"/>
    <w:rsid w:val="00A7283A"/>
    <w:rsid w:val="00A75831"/>
    <w:rsid w:val="00A7779A"/>
    <w:rsid w:val="00A83EAA"/>
    <w:rsid w:val="00AD1809"/>
    <w:rsid w:val="00AF286A"/>
    <w:rsid w:val="00B069EC"/>
    <w:rsid w:val="00B34F5B"/>
    <w:rsid w:val="00B37A34"/>
    <w:rsid w:val="00B445DA"/>
    <w:rsid w:val="00B504AB"/>
    <w:rsid w:val="00B56583"/>
    <w:rsid w:val="00B724B1"/>
    <w:rsid w:val="00B76285"/>
    <w:rsid w:val="00B871E6"/>
    <w:rsid w:val="00B9669E"/>
    <w:rsid w:val="00BA12A7"/>
    <w:rsid w:val="00BA7D18"/>
    <w:rsid w:val="00BB6A9B"/>
    <w:rsid w:val="00BD0D61"/>
    <w:rsid w:val="00BD102E"/>
    <w:rsid w:val="00BD2B7C"/>
    <w:rsid w:val="00BD6AB3"/>
    <w:rsid w:val="00BE71AE"/>
    <w:rsid w:val="00C05DB3"/>
    <w:rsid w:val="00C223DB"/>
    <w:rsid w:val="00C27B59"/>
    <w:rsid w:val="00C34A27"/>
    <w:rsid w:val="00C40C5B"/>
    <w:rsid w:val="00C54FD3"/>
    <w:rsid w:val="00C618B9"/>
    <w:rsid w:val="00C7059F"/>
    <w:rsid w:val="00C7527B"/>
    <w:rsid w:val="00C75B8E"/>
    <w:rsid w:val="00C84DA0"/>
    <w:rsid w:val="00C8609D"/>
    <w:rsid w:val="00C8694C"/>
    <w:rsid w:val="00CA306F"/>
    <w:rsid w:val="00CC5BE3"/>
    <w:rsid w:val="00CE02BF"/>
    <w:rsid w:val="00CE19B5"/>
    <w:rsid w:val="00D2389A"/>
    <w:rsid w:val="00D25C26"/>
    <w:rsid w:val="00D26E44"/>
    <w:rsid w:val="00D346EB"/>
    <w:rsid w:val="00D42126"/>
    <w:rsid w:val="00D4215A"/>
    <w:rsid w:val="00D4244E"/>
    <w:rsid w:val="00D615C3"/>
    <w:rsid w:val="00D640F9"/>
    <w:rsid w:val="00D71862"/>
    <w:rsid w:val="00D734A5"/>
    <w:rsid w:val="00D80A6D"/>
    <w:rsid w:val="00D84376"/>
    <w:rsid w:val="00D910DE"/>
    <w:rsid w:val="00D97490"/>
    <w:rsid w:val="00DB4E8C"/>
    <w:rsid w:val="00DD2EA7"/>
    <w:rsid w:val="00DE40B1"/>
    <w:rsid w:val="00DE44F2"/>
    <w:rsid w:val="00DE4C28"/>
    <w:rsid w:val="00E01A68"/>
    <w:rsid w:val="00E079AA"/>
    <w:rsid w:val="00E107BD"/>
    <w:rsid w:val="00E20262"/>
    <w:rsid w:val="00E23549"/>
    <w:rsid w:val="00E55340"/>
    <w:rsid w:val="00E61F60"/>
    <w:rsid w:val="00E65FD7"/>
    <w:rsid w:val="00E77A18"/>
    <w:rsid w:val="00E930F6"/>
    <w:rsid w:val="00E97AAA"/>
    <w:rsid w:val="00EA15AD"/>
    <w:rsid w:val="00EC0B62"/>
    <w:rsid w:val="00EC6970"/>
    <w:rsid w:val="00ED5BE9"/>
    <w:rsid w:val="00EE1188"/>
    <w:rsid w:val="00EE1F1D"/>
    <w:rsid w:val="00EF36F5"/>
    <w:rsid w:val="00F05F66"/>
    <w:rsid w:val="00F24FD4"/>
    <w:rsid w:val="00F30B55"/>
    <w:rsid w:val="00F34CC1"/>
    <w:rsid w:val="00F4415A"/>
    <w:rsid w:val="00F4579E"/>
    <w:rsid w:val="00F46403"/>
    <w:rsid w:val="00F5040B"/>
    <w:rsid w:val="00F52A89"/>
    <w:rsid w:val="00F54A31"/>
    <w:rsid w:val="00F55894"/>
    <w:rsid w:val="00F71D87"/>
    <w:rsid w:val="00F73C1B"/>
    <w:rsid w:val="00F85331"/>
    <w:rsid w:val="00F92446"/>
    <w:rsid w:val="00FA6933"/>
    <w:rsid w:val="00FB259F"/>
    <w:rsid w:val="00FB55E4"/>
    <w:rsid w:val="00FC4A21"/>
    <w:rsid w:val="00FD0095"/>
    <w:rsid w:val="00FD02A2"/>
    <w:rsid w:val="00FE2DB9"/>
    <w:rsid w:val="00FF25C3"/>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E942448-CEAD-4B0A-A354-93805D07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57"/>
    <w:pPr>
      <w:spacing w:after="200" w:line="276" w:lineRule="auto"/>
    </w:pPr>
    <w:rPr>
      <w:sz w:val="22"/>
      <w:szCs w:val="22"/>
    </w:rPr>
  </w:style>
  <w:style w:type="paragraph" w:styleId="Heading1">
    <w:name w:val="heading 1"/>
    <w:basedOn w:val="Normal"/>
    <w:next w:val="Normal"/>
    <w:link w:val="Heading1Char"/>
    <w:uiPriority w:val="9"/>
    <w:qFormat/>
    <w:rsid w:val="007320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77A18"/>
    <w:pPr>
      <w:keepNext/>
      <w:spacing w:after="0" w:line="240" w:lineRule="auto"/>
      <w:outlineLvl w:val="1"/>
    </w:pPr>
    <w:rPr>
      <w:rFonts w:ascii="Times New Roman" w:eastAsia="Times New Roman" w:hAnsi="Times New Roman"/>
      <w:b/>
      <w:bCs/>
      <w:szCs w:val="24"/>
    </w:rPr>
  </w:style>
  <w:style w:type="paragraph" w:styleId="Heading3">
    <w:name w:val="heading 3"/>
    <w:basedOn w:val="Normal"/>
    <w:next w:val="Normal"/>
    <w:link w:val="Heading3Char"/>
    <w:qFormat/>
    <w:rsid w:val="00E77A18"/>
    <w:pPr>
      <w:keepNext/>
      <w:spacing w:after="0" w:line="240" w:lineRule="auto"/>
      <w:outlineLvl w:val="2"/>
    </w:pPr>
    <w:rPr>
      <w:rFonts w:ascii="Times New Roman" w:eastAsia="Times New Roman" w:hAnsi="Times New Roman"/>
      <w:b/>
      <w:bCs/>
      <w:sz w:val="16"/>
      <w:szCs w:val="24"/>
    </w:rPr>
  </w:style>
  <w:style w:type="paragraph" w:styleId="Heading4">
    <w:name w:val="heading 4"/>
    <w:basedOn w:val="Normal"/>
    <w:next w:val="Normal"/>
    <w:link w:val="Heading4Char"/>
    <w:uiPriority w:val="9"/>
    <w:semiHidden/>
    <w:unhideWhenUsed/>
    <w:qFormat/>
    <w:rsid w:val="0073201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EB"/>
    <w:pPr>
      <w:ind w:left="720"/>
      <w:contextualSpacing/>
    </w:pPr>
  </w:style>
  <w:style w:type="character" w:styleId="Hyperlink">
    <w:name w:val="Hyperlink"/>
    <w:uiPriority w:val="99"/>
    <w:unhideWhenUsed/>
    <w:rsid w:val="00434BEB"/>
    <w:rPr>
      <w:color w:val="0000FF"/>
      <w:u w:val="single"/>
    </w:rPr>
  </w:style>
  <w:style w:type="character" w:customStyle="1" w:styleId="Heading2Char">
    <w:name w:val="Heading 2 Char"/>
    <w:link w:val="Heading2"/>
    <w:rsid w:val="00E77A18"/>
    <w:rPr>
      <w:rFonts w:ascii="Times New Roman" w:eastAsia="Times New Roman" w:hAnsi="Times New Roman"/>
      <w:b/>
      <w:bCs/>
      <w:sz w:val="22"/>
      <w:szCs w:val="24"/>
    </w:rPr>
  </w:style>
  <w:style w:type="character" w:customStyle="1" w:styleId="Heading3Char">
    <w:name w:val="Heading 3 Char"/>
    <w:link w:val="Heading3"/>
    <w:rsid w:val="00E77A18"/>
    <w:rPr>
      <w:rFonts w:ascii="Times New Roman" w:eastAsia="Times New Roman" w:hAnsi="Times New Roman"/>
      <w:b/>
      <w:bCs/>
      <w:sz w:val="16"/>
      <w:szCs w:val="24"/>
    </w:rPr>
  </w:style>
  <w:style w:type="character" w:styleId="FollowedHyperlink">
    <w:name w:val="FollowedHyperlink"/>
    <w:uiPriority w:val="99"/>
    <w:semiHidden/>
    <w:unhideWhenUsed/>
    <w:rsid w:val="00A365BB"/>
    <w:rPr>
      <w:color w:val="800080"/>
      <w:u w:val="single"/>
    </w:rPr>
  </w:style>
  <w:style w:type="paragraph" w:styleId="Header">
    <w:name w:val="header"/>
    <w:basedOn w:val="Normal"/>
    <w:link w:val="HeaderChar"/>
    <w:uiPriority w:val="99"/>
    <w:unhideWhenUsed/>
    <w:rsid w:val="0004665F"/>
    <w:pPr>
      <w:tabs>
        <w:tab w:val="center" w:pos="4680"/>
        <w:tab w:val="right" w:pos="9360"/>
      </w:tabs>
    </w:pPr>
  </w:style>
  <w:style w:type="character" w:customStyle="1" w:styleId="HeaderChar">
    <w:name w:val="Header Char"/>
    <w:link w:val="Header"/>
    <w:uiPriority w:val="99"/>
    <w:rsid w:val="0004665F"/>
    <w:rPr>
      <w:sz w:val="22"/>
      <w:szCs w:val="22"/>
    </w:rPr>
  </w:style>
  <w:style w:type="paragraph" w:styleId="Footer">
    <w:name w:val="footer"/>
    <w:basedOn w:val="Normal"/>
    <w:link w:val="FooterChar"/>
    <w:uiPriority w:val="99"/>
    <w:unhideWhenUsed/>
    <w:rsid w:val="0004665F"/>
    <w:pPr>
      <w:tabs>
        <w:tab w:val="center" w:pos="4680"/>
        <w:tab w:val="right" w:pos="9360"/>
      </w:tabs>
    </w:pPr>
  </w:style>
  <w:style w:type="character" w:customStyle="1" w:styleId="FooterChar">
    <w:name w:val="Footer Char"/>
    <w:link w:val="Footer"/>
    <w:uiPriority w:val="99"/>
    <w:rsid w:val="0004665F"/>
    <w:rPr>
      <w:sz w:val="22"/>
      <w:szCs w:val="22"/>
    </w:rPr>
  </w:style>
  <w:style w:type="character" w:customStyle="1" w:styleId="Heading1Char">
    <w:name w:val="Heading 1 Char"/>
    <w:link w:val="Heading1"/>
    <w:uiPriority w:val="9"/>
    <w:rsid w:val="0073201B"/>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73201B"/>
    <w:rPr>
      <w:rFonts w:ascii="Calibri" w:eastAsia="Times New Roman" w:hAnsi="Calibri" w:cs="Times New Roman"/>
      <w:b/>
      <w:bCs/>
      <w:sz w:val="28"/>
      <w:szCs w:val="28"/>
    </w:rPr>
  </w:style>
  <w:style w:type="paragraph" w:customStyle="1" w:styleId="HeaderOdd">
    <w:name w:val="Header Odd"/>
    <w:basedOn w:val="NoSpacing"/>
    <w:qFormat/>
    <w:rsid w:val="007B1C6A"/>
    <w:pPr>
      <w:pBdr>
        <w:bottom w:val="single" w:sz="4" w:space="1" w:color="4F81BD"/>
      </w:pBdr>
      <w:jc w:val="right"/>
    </w:pPr>
    <w:rPr>
      <w:b/>
      <w:color w:val="1F497D"/>
      <w:sz w:val="20"/>
      <w:szCs w:val="20"/>
      <w:lang w:eastAsia="ja-JP"/>
    </w:rPr>
  </w:style>
  <w:style w:type="paragraph" w:styleId="NoSpacing">
    <w:name w:val="No Spacing"/>
    <w:link w:val="NoSpacingChar"/>
    <w:uiPriority w:val="1"/>
    <w:qFormat/>
    <w:rsid w:val="007B1C6A"/>
    <w:rPr>
      <w:sz w:val="22"/>
      <w:szCs w:val="22"/>
    </w:rPr>
  </w:style>
  <w:style w:type="paragraph" w:styleId="BalloonText">
    <w:name w:val="Balloon Text"/>
    <w:basedOn w:val="Normal"/>
    <w:link w:val="BalloonTextChar"/>
    <w:uiPriority w:val="99"/>
    <w:semiHidden/>
    <w:unhideWhenUsed/>
    <w:rsid w:val="007B1C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1C6A"/>
    <w:rPr>
      <w:rFonts w:ascii="Tahoma" w:hAnsi="Tahoma" w:cs="Tahoma"/>
      <w:sz w:val="16"/>
      <w:szCs w:val="16"/>
    </w:rPr>
  </w:style>
  <w:style w:type="character" w:customStyle="1" w:styleId="NoSpacingChar">
    <w:name w:val="No Spacing Char"/>
    <w:link w:val="NoSpacing"/>
    <w:uiPriority w:val="1"/>
    <w:rsid w:val="00A35F5A"/>
    <w:rPr>
      <w:sz w:val="22"/>
      <w:szCs w:val="22"/>
    </w:rPr>
  </w:style>
  <w:style w:type="table" w:styleId="TableGrid">
    <w:name w:val="Table Grid"/>
    <w:basedOn w:val="TableNormal"/>
    <w:uiPriority w:val="59"/>
    <w:rsid w:val="0087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3EAA"/>
    <w:rPr>
      <w:sz w:val="16"/>
      <w:szCs w:val="16"/>
    </w:rPr>
  </w:style>
  <w:style w:type="paragraph" w:styleId="CommentText">
    <w:name w:val="annotation text"/>
    <w:basedOn w:val="Normal"/>
    <w:link w:val="CommentTextChar"/>
    <w:uiPriority w:val="99"/>
    <w:semiHidden/>
    <w:unhideWhenUsed/>
    <w:rsid w:val="00A83EAA"/>
    <w:rPr>
      <w:sz w:val="20"/>
      <w:szCs w:val="20"/>
    </w:rPr>
  </w:style>
  <w:style w:type="character" w:customStyle="1" w:styleId="CommentTextChar">
    <w:name w:val="Comment Text Char"/>
    <w:basedOn w:val="DefaultParagraphFont"/>
    <w:link w:val="CommentText"/>
    <w:uiPriority w:val="99"/>
    <w:semiHidden/>
    <w:rsid w:val="00A83EAA"/>
  </w:style>
  <w:style w:type="paragraph" w:styleId="CommentSubject">
    <w:name w:val="annotation subject"/>
    <w:basedOn w:val="CommentText"/>
    <w:next w:val="CommentText"/>
    <w:link w:val="CommentSubjectChar"/>
    <w:uiPriority w:val="99"/>
    <w:semiHidden/>
    <w:unhideWhenUsed/>
    <w:rsid w:val="00A83EAA"/>
    <w:rPr>
      <w:b/>
      <w:bCs/>
    </w:rPr>
  </w:style>
  <w:style w:type="character" w:customStyle="1" w:styleId="CommentSubjectChar">
    <w:name w:val="Comment Subject Char"/>
    <w:link w:val="CommentSubject"/>
    <w:uiPriority w:val="99"/>
    <w:semiHidden/>
    <w:rsid w:val="00A83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8751">
      <w:bodyDiv w:val="1"/>
      <w:marLeft w:val="0"/>
      <w:marRight w:val="0"/>
      <w:marTop w:val="0"/>
      <w:marBottom w:val="0"/>
      <w:divBdr>
        <w:top w:val="none" w:sz="0" w:space="0" w:color="auto"/>
        <w:left w:val="none" w:sz="0" w:space="0" w:color="auto"/>
        <w:bottom w:val="none" w:sz="0" w:space="0" w:color="auto"/>
        <w:right w:val="none" w:sz="0" w:space="0" w:color="auto"/>
      </w:divBdr>
    </w:div>
    <w:div w:id="277839362">
      <w:bodyDiv w:val="1"/>
      <w:marLeft w:val="0"/>
      <w:marRight w:val="0"/>
      <w:marTop w:val="0"/>
      <w:marBottom w:val="0"/>
      <w:divBdr>
        <w:top w:val="none" w:sz="0" w:space="0" w:color="auto"/>
        <w:left w:val="none" w:sz="0" w:space="0" w:color="auto"/>
        <w:bottom w:val="none" w:sz="0" w:space="0" w:color="auto"/>
        <w:right w:val="none" w:sz="0" w:space="0" w:color="auto"/>
      </w:divBdr>
    </w:div>
    <w:div w:id="1183519395">
      <w:bodyDiv w:val="1"/>
      <w:marLeft w:val="0"/>
      <w:marRight w:val="0"/>
      <w:marTop w:val="0"/>
      <w:marBottom w:val="0"/>
      <w:divBdr>
        <w:top w:val="none" w:sz="0" w:space="0" w:color="auto"/>
        <w:left w:val="none" w:sz="0" w:space="0" w:color="auto"/>
        <w:bottom w:val="none" w:sz="0" w:space="0" w:color="auto"/>
        <w:right w:val="none" w:sz="0" w:space="0" w:color="auto"/>
      </w:divBdr>
    </w:div>
    <w:div w:id="1319379599">
      <w:bodyDiv w:val="1"/>
      <w:marLeft w:val="0"/>
      <w:marRight w:val="0"/>
      <w:marTop w:val="0"/>
      <w:marBottom w:val="0"/>
      <w:divBdr>
        <w:top w:val="none" w:sz="0" w:space="0" w:color="auto"/>
        <w:left w:val="none" w:sz="0" w:space="0" w:color="auto"/>
        <w:bottom w:val="none" w:sz="0" w:space="0" w:color="auto"/>
        <w:right w:val="none" w:sz="0" w:space="0" w:color="auto"/>
      </w:divBdr>
    </w:div>
    <w:div w:id="1362510567">
      <w:bodyDiv w:val="1"/>
      <w:marLeft w:val="0"/>
      <w:marRight w:val="0"/>
      <w:marTop w:val="0"/>
      <w:marBottom w:val="0"/>
      <w:divBdr>
        <w:top w:val="none" w:sz="0" w:space="0" w:color="auto"/>
        <w:left w:val="none" w:sz="0" w:space="0" w:color="auto"/>
        <w:bottom w:val="none" w:sz="0" w:space="0" w:color="auto"/>
        <w:right w:val="none" w:sz="0" w:space="0" w:color="auto"/>
      </w:divBdr>
    </w:div>
    <w:div w:id="1382367015">
      <w:bodyDiv w:val="1"/>
      <w:marLeft w:val="0"/>
      <w:marRight w:val="0"/>
      <w:marTop w:val="0"/>
      <w:marBottom w:val="0"/>
      <w:divBdr>
        <w:top w:val="none" w:sz="0" w:space="0" w:color="auto"/>
        <w:left w:val="none" w:sz="0" w:space="0" w:color="auto"/>
        <w:bottom w:val="none" w:sz="0" w:space="0" w:color="auto"/>
        <w:right w:val="none" w:sz="0" w:space="0" w:color="auto"/>
      </w:divBdr>
    </w:div>
    <w:div w:id="1465662066">
      <w:bodyDiv w:val="1"/>
      <w:marLeft w:val="0"/>
      <w:marRight w:val="0"/>
      <w:marTop w:val="0"/>
      <w:marBottom w:val="0"/>
      <w:divBdr>
        <w:top w:val="none" w:sz="0" w:space="0" w:color="auto"/>
        <w:left w:val="none" w:sz="0" w:space="0" w:color="auto"/>
        <w:bottom w:val="none" w:sz="0" w:space="0" w:color="auto"/>
        <w:right w:val="none" w:sz="0" w:space="0" w:color="auto"/>
      </w:divBdr>
    </w:div>
    <w:div w:id="1512644702">
      <w:bodyDiv w:val="1"/>
      <w:marLeft w:val="0"/>
      <w:marRight w:val="0"/>
      <w:marTop w:val="0"/>
      <w:marBottom w:val="0"/>
      <w:divBdr>
        <w:top w:val="none" w:sz="0" w:space="0" w:color="auto"/>
        <w:left w:val="none" w:sz="0" w:space="0" w:color="auto"/>
        <w:bottom w:val="none" w:sz="0" w:space="0" w:color="auto"/>
        <w:right w:val="none" w:sz="0" w:space="0" w:color="auto"/>
      </w:divBdr>
    </w:div>
    <w:div w:id="17202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ilton@oakland.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oakland.edu/upload/docs/General%20Counsel/Forms/General%20Terms%20and%20Conditions%20for%20Agreements.pdf" TargetMode="External"/><Relationship Id="rId4" Type="http://schemas.openxmlformats.org/officeDocument/2006/relationships/settings" Target="settings.xml"/><Relationship Id="rId9" Type="http://schemas.openxmlformats.org/officeDocument/2006/relationships/hyperlink" Target="mailto:hamilton@oakland.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6F4AD14B72424184038F09E60AD1C1"/>
        <w:category>
          <w:name w:val="General"/>
          <w:gallery w:val="placeholder"/>
        </w:category>
        <w:types>
          <w:type w:val="bbPlcHdr"/>
        </w:types>
        <w:behaviors>
          <w:behavior w:val="content"/>
        </w:behaviors>
        <w:guid w:val="{27043A7E-59F5-4F4A-B10E-CED2AA52301A}"/>
      </w:docPartPr>
      <w:docPartBody>
        <w:p w:rsidR="006A5988" w:rsidRDefault="00FC7ADE" w:rsidP="00FC7ADE">
          <w:pPr>
            <w:pStyle w:val="B36F4AD14B72424184038F09E60AD1C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DE"/>
    <w:rsid w:val="006A5988"/>
    <w:rsid w:val="00FC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F4AD14B72424184038F09E60AD1C1">
    <w:name w:val="B36F4AD14B72424184038F09E60AD1C1"/>
    <w:rsid w:val="00FC7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89A0-4179-45C3-B558-12FDAA28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RFQ Spectrum Furniture - 2016</vt:lpstr>
    </vt:vector>
  </TitlesOfParts>
  <Company>Microsoft</Company>
  <LinksUpToDate>false</LinksUpToDate>
  <CharactersWithSpaces>5490</CharactersWithSpaces>
  <SharedDoc>false</SharedDoc>
  <HLinks>
    <vt:vector size="24" baseType="variant">
      <vt:variant>
        <vt:i4>1441869</vt:i4>
      </vt:variant>
      <vt:variant>
        <vt:i4>9</vt:i4>
      </vt:variant>
      <vt:variant>
        <vt:i4>0</vt:i4>
      </vt:variant>
      <vt:variant>
        <vt:i4>5</vt:i4>
      </vt:variant>
      <vt:variant>
        <vt:lpwstr>mailto:Amanda_stoll@ea.epson.com</vt:lpwstr>
      </vt:variant>
      <vt:variant>
        <vt:lpwstr/>
      </vt:variant>
      <vt:variant>
        <vt:i4>458847</vt:i4>
      </vt:variant>
      <vt:variant>
        <vt:i4>6</vt:i4>
      </vt:variant>
      <vt:variant>
        <vt:i4>0</vt:i4>
      </vt:variant>
      <vt:variant>
        <vt:i4>5</vt:i4>
      </vt:variant>
      <vt:variant>
        <vt:lpwstr>http://www.oakland.edu/upload/docs/General Counsel/Forms/General Terms and Conditions for Agreements.pdf</vt:lpwstr>
      </vt:variant>
      <vt:variant>
        <vt:lpwstr/>
      </vt:variant>
      <vt:variant>
        <vt:i4>852028</vt:i4>
      </vt:variant>
      <vt:variant>
        <vt:i4>3</vt:i4>
      </vt:variant>
      <vt:variant>
        <vt:i4>0</vt:i4>
      </vt:variant>
      <vt:variant>
        <vt:i4>5</vt:i4>
      </vt:variant>
      <vt:variant>
        <vt:lpwstr>mailto:hamilton@oakland.edu</vt:lpwstr>
      </vt:variant>
      <vt:variant>
        <vt:lpwstr/>
      </vt:variant>
      <vt:variant>
        <vt:i4>852028</vt:i4>
      </vt:variant>
      <vt:variant>
        <vt:i4>0</vt:i4>
      </vt:variant>
      <vt:variant>
        <vt:i4>0</vt:i4>
      </vt:variant>
      <vt:variant>
        <vt:i4>5</vt:i4>
      </vt:variant>
      <vt:variant>
        <vt:lpwstr>mailto:hamilton@oakland.edu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Spectrum Furniture - 2016</dc:title>
  <dc:subject/>
  <dc:creator>brock</dc:creator>
  <cp:keywords/>
  <cp:lastModifiedBy>Eileen C. Arseneau</cp:lastModifiedBy>
  <cp:revision>2</cp:revision>
  <cp:lastPrinted>2014-06-05T20:27:00Z</cp:lastPrinted>
  <dcterms:created xsi:type="dcterms:W3CDTF">2016-06-21T20:04:00Z</dcterms:created>
  <dcterms:modified xsi:type="dcterms:W3CDTF">2016-06-21T20:04:00Z</dcterms:modified>
</cp:coreProperties>
</file>