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1" w:rsidRPr="00824DC9" w:rsidRDefault="00291E65" w:rsidP="00824DC9">
      <w:pPr>
        <w:jc w:val="center"/>
        <w:rPr>
          <w:b/>
          <w:sz w:val="24"/>
        </w:rPr>
      </w:pPr>
      <w:bookmarkStart w:id="0" w:name="_GoBack"/>
      <w:bookmarkEnd w:id="0"/>
      <w:r w:rsidRPr="00824DC9">
        <w:rPr>
          <w:b/>
          <w:sz w:val="24"/>
        </w:rPr>
        <w:t>University Committee on Undergraduate Instruction</w:t>
      </w:r>
    </w:p>
    <w:p w:rsidR="00291E65" w:rsidRPr="00824DC9" w:rsidRDefault="00291E65" w:rsidP="00824DC9">
      <w:pPr>
        <w:jc w:val="center"/>
        <w:rPr>
          <w:b/>
          <w:sz w:val="24"/>
        </w:rPr>
      </w:pPr>
      <w:r w:rsidRPr="00824DC9">
        <w:rPr>
          <w:b/>
          <w:sz w:val="24"/>
        </w:rPr>
        <w:t>October 20, 2014</w:t>
      </w:r>
    </w:p>
    <w:p w:rsidR="00291E65" w:rsidRPr="00824DC9" w:rsidRDefault="00291E65" w:rsidP="00824DC9">
      <w:pPr>
        <w:jc w:val="center"/>
        <w:rPr>
          <w:b/>
          <w:sz w:val="24"/>
        </w:rPr>
      </w:pPr>
      <w:r w:rsidRPr="00824DC9">
        <w:rPr>
          <w:b/>
          <w:sz w:val="24"/>
        </w:rPr>
        <w:t>Meeting Minutes</w:t>
      </w:r>
    </w:p>
    <w:p w:rsidR="00291E65" w:rsidRDefault="00291E65">
      <w:r>
        <w:t xml:space="preserve">Attendance: Scott Crabill, Susan </w:t>
      </w:r>
      <w:proofErr w:type="spellStart"/>
      <w:r>
        <w:t>Awbrey</w:t>
      </w:r>
      <w:proofErr w:type="spellEnd"/>
      <w:r>
        <w:t xml:space="preserve">, Carolyn </w:t>
      </w:r>
      <w:proofErr w:type="spellStart"/>
      <w:r>
        <w:t>O’Mahoney</w:t>
      </w:r>
      <w:proofErr w:type="spellEnd"/>
      <w:r>
        <w:t xml:space="preserve">, Darrin Hanna, Lynn Williams, Steve </w:t>
      </w:r>
      <w:proofErr w:type="spellStart"/>
      <w:r>
        <w:t>Schablin</w:t>
      </w:r>
      <w:proofErr w:type="spellEnd"/>
      <w:r>
        <w:t>, Tr</w:t>
      </w:r>
      <w:r w:rsidR="002614E8">
        <w:t xml:space="preserve">icia </w:t>
      </w:r>
      <w:proofErr w:type="spellStart"/>
      <w:r w:rsidR="002614E8">
        <w:t>Westergard</w:t>
      </w:r>
      <w:proofErr w:type="spellEnd"/>
      <w:r w:rsidR="002614E8">
        <w:t xml:space="preserve">, Adam </w:t>
      </w:r>
      <w:proofErr w:type="spellStart"/>
      <w:r w:rsidR="00824DC9">
        <w:t>Mc</w:t>
      </w:r>
      <w:r w:rsidR="002614E8">
        <w:t>Chesney</w:t>
      </w:r>
      <w:proofErr w:type="spellEnd"/>
      <w:r w:rsidR="002614E8">
        <w:t>,  Irene Fox, Kana</w:t>
      </w:r>
      <w:r w:rsidR="00824DC9">
        <w:t xml:space="preserve"> </w:t>
      </w:r>
      <w:proofErr w:type="spellStart"/>
      <w:r w:rsidR="00824DC9">
        <w:t>Taku</w:t>
      </w:r>
      <w:proofErr w:type="spellEnd"/>
      <w:r w:rsidR="00824DC9">
        <w:t xml:space="preserve">, Stephen Filler, Andrew </w:t>
      </w:r>
      <w:proofErr w:type="spellStart"/>
      <w:r w:rsidR="00824DC9">
        <w:t>Gizinski</w:t>
      </w:r>
      <w:proofErr w:type="spellEnd"/>
      <w:r w:rsidR="00824DC9">
        <w:t xml:space="preserve">, Claudia </w:t>
      </w:r>
      <w:proofErr w:type="spellStart"/>
      <w:r w:rsidR="00824DC9">
        <w:t>Grobbel</w:t>
      </w:r>
      <w:proofErr w:type="spellEnd"/>
    </w:p>
    <w:p w:rsidR="00291E65" w:rsidRDefault="00291E65"/>
    <w:p w:rsidR="00291E65" w:rsidRDefault="00824DC9" w:rsidP="00291E65">
      <w:pPr>
        <w:pStyle w:val="ListParagraph"/>
        <w:numPr>
          <w:ilvl w:val="0"/>
          <w:numId w:val="1"/>
        </w:numPr>
      </w:pPr>
      <w:r>
        <w:t xml:space="preserve">Minute taking by </w:t>
      </w:r>
      <w:r w:rsidR="002614E8">
        <w:t xml:space="preserve">C. </w:t>
      </w:r>
      <w:proofErr w:type="spellStart"/>
      <w:r w:rsidR="002614E8">
        <w:t>Grobbel</w:t>
      </w:r>
      <w:proofErr w:type="spellEnd"/>
    </w:p>
    <w:p w:rsidR="00291E65" w:rsidRDefault="00291E65" w:rsidP="00291E65">
      <w:pPr>
        <w:pStyle w:val="ListParagraph"/>
        <w:numPr>
          <w:ilvl w:val="0"/>
          <w:numId w:val="1"/>
        </w:numPr>
      </w:pPr>
      <w:r>
        <w:t xml:space="preserve"> Review of meeting minutes:  Motion for approval by D. Hanna</w:t>
      </w:r>
      <w:r w:rsidR="00824DC9">
        <w:t>,</w:t>
      </w:r>
      <w:r>
        <w:t xml:space="preserve"> second L. Williams.  Approved unanimously</w:t>
      </w:r>
      <w:r w:rsidR="00824DC9">
        <w:t>.</w:t>
      </w:r>
    </w:p>
    <w:p w:rsidR="00291E65" w:rsidRDefault="00291E65" w:rsidP="00291E65">
      <w:pPr>
        <w:pStyle w:val="ListParagraph"/>
        <w:numPr>
          <w:ilvl w:val="0"/>
          <w:numId w:val="1"/>
        </w:numPr>
      </w:pPr>
      <w:r>
        <w:t>General Education Minutes</w:t>
      </w:r>
    </w:p>
    <w:p w:rsidR="00291E65" w:rsidRDefault="00291E65" w:rsidP="00291E65">
      <w:pPr>
        <w:pStyle w:val="ListParagraph"/>
        <w:numPr>
          <w:ilvl w:val="1"/>
          <w:numId w:val="1"/>
        </w:numPr>
      </w:pPr>
      <w:r>
        <w:t>Meeting minutes from this committee will be reviewed by UCUI from this point on.  UCUI will provide any appropriate feedback or communication from this point forward</w:t>
      </w:r>
    </w:p>
    <w:p w:rsidR="002614E8" w:rsidRDefault="00341D86" w:rsidP="00291E65">
      <w:pPr>
        <w:pStyle w:val="ListParagraph"/>
        <w:numPr>
          <w:ilvl w:val="0"/>
          <w:numId w:val="1"/>
        </w:numPr>
      </w:pPr>
      <w:r w:rsidRPr="004E64DF">
        <w:rPr>
          <w:b/>
        </w:rPr>
        <w:t>C</w:t>
      </w:r>
      <w:r w:rsidR="00291E65" w:rsidRPr="004E64DF">
        <w:rPr>
          <w:b/>
        </w:rPr>
        <w:t>ourse Repeat Policy and Course Withdrawal Policy.</w:t>
      </w:r>
      <w:r w:rsidR="00291E65">
        <w:t xml:space="preserve">  </w:t>
      </w:r>
      <w:r>
        <w:t xml:space="preserve">Retention committee requested UCUI review the course withdrawal and repeat policy. </w:t>
      </w:r>
      <w:r w:rsidR="00291E65">
        <w:t>UCUI reviewed the current policies.</w:t>
      </w:r>
      <w:r w:rsidR="002614E8">
        <w:t xml:space="preserve"> Group discussion about current policy of impact of course withdrawal and financial implications.  Dropping within the first 2 weeks will not show up on transcripts. </w:t>
      </w:r>
      <w:r>
        <w:t>General discussion about why students may withdraw or need to repeat.  Review data analysis provided.</w:t>
      </w:r>
      <w:r w:rsidR="00824DC9">
        <w:t xml:space="preserve"> They following </w:t>
      </w:r>
      <w:proofErr w:type="gramStart"/>
      <w:r w:rsidR="00824DC9">
        <w:t>is</w:t>
      </w:r>
      <w:proofErr w:type="gramEnd"/>
      <w:r w:rsidR="00824DC9">
        <w:t xml:space="preserve"> a summary of the group discussion.</w:t>
      </w:r>
    </w:p>
    <w:p w:rsidR="00291E65" w:rsidRDefault="002614E8" w:rsidP="002614E8">
      <w:pPr>
        <w:pStyle w:val="ListParagraph"/>
        <w:numPr>
          <w:ilvl w:val="1"/>
          <w:numId w:val="1"/>
        </w:numPr>
      </w:pPr>
      <w:r>
        <w:t xml:space="preserve">Withdrawal follows university guidelines.  “W” will show up on transcripts if dropped after 2 </w:t>
      </w:r>
      <w:r w:rsidR="00341D86">
        <w:t>weeks but</w:t>
      </w:r>
      <w:r>
        <w:t xml:space="preserve"> not included in GPA.  Aligning academic policy with Federal financial aid guidelines would be ideal.  There </w:t>
      </w:r>
      <w:r w:rsidR="00341D86">
        <w:t>is financial aid impact</w:t>
      </w:r>
      <w:r>
        <w:t xml:space="preserve"> for students if the</w:t>
      </w:r>
      <w:r w:rsidR="00341D86">
        <w:t>y</w:t>
      </w:r>
      <w:r>
        <w:t xml:space="preserve"> withdraw or fail a course. </w:t>
      </w:r>
      <w:r w:rsidR="004E64DF">
        <w:t xml:space="preserve"> </w:t>
      </w:r>
    </w:p>
    <w:p w:rsidR="002614E8" w:rsidRDefault="00824DC9" w:rsidP="002614E8">
      <w:pPr>
        <w:pStyle w:val="ListParagraph"/>
        <w:numPr>
          <w:ilvl w:val="1"/>
          <w:numId w:val="1"/>
        </w:numPr>
      </w:pPr>
      <w:r>
        <w:t>Repeating course grades transcripts al</w:t>
      </w:r>
      <w:r w:rsidR="00341D86">
        <w:t xml:space="preserve">ways </w:t>
      </w:r>
      <w:r>
        <w:t xml:space="preserve">shows </w:t>
      </w:r>
      <w:r w:rsidR="00341D86">
        <w:t xml:space="preserve">the last grade, not the highest.  The entire academic history is present in the transcript even though prior grades for repeated courses are not included in GPA. </w:t>
      </w:r>
    </w:p>
    <w:p w:rsidR="002614E8" w:rsidRDefault="00341D86" w:rsidP="002614E8">
      <w:pPr>
        <w:pStyle w:val="ListParagraph"/>
        <w:numPr>
          <w:ilvl w:val="1"/>
          <w:numId w:val="1"/>
        </w:numPr>
      </w:pPr>
      <w:r>
        <w:t xml:space="preserve">UCUI reviewed ‘Repeat Analysis” document.  5.4% of courses are repeated.  Group reviewed data about most courses repeated.  </w:t>
      </w:r>
      <w:r w:rsidR="002614E8">
        <w:t xml:space="preserve">Discussion </w:t>
      </w:r>
      <w:r w:rsidR="00824DC9">
        <w:t>surrounding the data analysis.</w:t>
      </w:r>
    </w:p>
    <w:p w:rsidR="00341D86" w:rsidRDefault="00341D86" w:rsidP="002614E8">
      <w:pPr>
        <w:pStyle w:val="ListParagraph"/>
        <w:numPr>
          <w:ilvl w:val="1"/>
          <w:numId w:val="1"/>
        </w:numPr>
      </w:pPr>
      <w:r>
        <w:t>Overall committee agreement</w:t>
      </w:r>
      <w:r w:rsidR="00824DC9">
        <w:t xml:space="preserve"> is t</w:t>
      </w:r>
      <w:r>
        <w:t xml:space="preserve">here is no policy change at the point.  Group brought </w:t>
      </w:r>
      <w:r w:rsidR="00824DC9">
        <w:t xml:space="preserve">up many ideas to consider </w:t>
      </w:r>
      <w:r>
        <w:t>such as; each school</w:t>
      </w:r>
      <w:r w:rsidR="00824DC9">
        <w:t>’s</w:t>
      </w:r>
      <w:r>
        <w:t xml:space="preserve"> criteria for passing and progression.  </w:t>
      </w:r>
      <w:r w:rsidR="00D93169">
        <w:t xml:space="preserve">Once in major standing there are other guidelines to consider. </w:t>
      </w:r>
      <w:r>
        <w:t xml:space="preserve">Nursing has a 2.5 grade in order to continue. </w:t>
      </w:r>
      <w:r w:rsidR="00D93169">
        <w:t xml:space="preserve"> Engineering has similar process to withdraw</w:t>
      </w:r>
      <w:r w:rsidR="00824DC9">
        <w:t>.</w:t>
      </w:r>
      <w:r w:rsidR="00D93169">
        <w:t xml:space="preserve"> </w:t>
      </w:r>
    </w:p>
    <w:p w:rsidR="00D93169" w:rsidRDefault="00D93169" w:rsidP="00D93169">
      <w:pPr>
        <w:pStyle w:val="ListParagraph"/>
        <w:numPr>
          <w:ilvl w:val="2"/>
          <w:numId w:val="1"/>
        </w:numPr>
      </w:pPr>
      <w:r>
        <w:t>Look at sections and why students are failing. Might be</w:t>
      </w:r>
      <w:r w:rsidR="00824DC9">
        <w:t xml:space="preserve"> curriculum or instructor issue that impact student success.</w:t>
      </w:r>
      <w:r>
        <w:t xml:space="preserve"> </w:t>
      </w:r>
    </w:p>
    <w:p w:rsidR="00D93169" w:rsidRDefault="00D93169" w:rsidP="00D93169">
      <w:pPr>
        <w:pStyle w:val="ListParagraph"/>
        <w:numPr>
          <w:ilvl w:val="2"/>
          <w:numId w:val="1"/>
        </w:numPr>
      </w:pPr>
      <w:r>
        <w:t>And look beyond policy and at courses for student success.  Some courses are predictors of student success in certain majors.</w:t>
      </w:r>
      <w:r w:rsidR="004E644D">
        <w:t xml:space="preserve">  S. Crabill informed group of student success program that will look at 10 years of data to identify courses that predict student success in all majors. </w:t>
      </w:r>
    </w:p>
    <w:p w:rsidR="004E644D" w:rsidRDefault="004E644D" w:rsidP="00D93169">
      <w:pPr>
        <w:pStyle w:val="ListParagraph"/>
        <w:numPr>
          <w:ilvl w:val="2"/>
          <w:numId w:val="1"/>
        </w:numPr>
      </w:pPr>
      <w:r>
        <w:lastRenderedPageBreak/>
        <w:t>C.O’Mahoney brought up the purpose of a general education, to provide a well-rounded education.  Robust discussion about credit hours</w:t>
      </w:r>
      <w:r w:rsidR="00204A56">
        <w:t>, impact on students and student motivation</w:t>
      </w:r>
      <w:r>
        <w:t xml:space="preserve">. The impact of 3 or 4 credits courses and how it limits the courses available for students to take.  </w:t>
      </w:r>
      <w:r w:rsidR="004E64DF">
        <w:t xml:space="preserve">And the impact on faculty workload and financial impact on tuition. </w:t>
      </w:r>
    </w:p>
    <w:p w:rsidR="00204A56" w:rsidRDefault="00204A56" w:rsidP="00D93169">
      <w:pPr>
        <w:pStyle w:val="ListParagraph"/>
        <w:numPr>
          <w:ilvl w:val="2"/>
          <w:numId w:val="1"/>
        </w:numPr>
      </w:pPr>
      <w:r>
        <w:t>Policy tabled for now</w:t>
      </w:r>
    </w:p>
    <w:p w:rsidR="002614E8" w:rsidRDefault="00204A56" w:rsidP="002614E8">
      <w:pPr>
        <w:pStyle w:val="ListParagraph"/>
        <w:numPr>
          <w:ilvl w:val="0"/>
          <w:numId w:val="1"/>
        </w:numPr>
      </w:pPr>
      <w:r>
        <w:t xml:space="preserve">Moribund course policy.  How many course that have not been taught in the past 2 years?  Course catalog reflect all courses available not necessarily </w:t>
      </w:r>
      <w:r w:rsidR="0086026A">
        <w:t>those curren</w:t>
      </w:r>
      <w:r w:rsidR="00824DC9">
        <w:t>tly</w:t>
      </w:r>
      <w:r w:rsidR="0086026A">
        <w:t xml:space="preserve"> taught.  Looking at policy of how to handle this. There may be benefit to </w:t>
      </w:r>
      <w:proofErr w:type="gramStart"/>
      <w:r w:rsidR="0086026A">
        <w:t xml:space="preserve">‘shadow’ </w:t>
      </w:r>
      <w:r w:rsidR="00824DC9">
        <w:t xml:space="preserve"> inactive</w:t>
      </w:r>
      <w:proofErr w:type="gramEnd"/>
      <w:r w:rsidR="00824DC9">
        <w:t xml:space="preserve"> courses </w:t>
      </w:r>
      <w:r w:rsidR="0086026A">
        <w:t xml:space="preserve">at a certain timeframe.  Or the idea of ‘hibernation’ if not taught. Create policy to inactivate if not taught within a certain period of time.  As course renumbering progresses this may be addressed. S. Crabill asks if there is a way to create a list of courses that have not been taught in four years.  S. </w:t>
      </w:r>
      <w:proofErr w:type="spellStart"/>
      <w:r w:rsidR="0086026A">
        <w:t>Awbrey</w:t>
      </w:r>
      <w:proofErr w:type="spellEnd"/>
      <w:r w:rsidR="0086026A">
        <w:t xml:space="preserve"> proposes the idea of ‘</w:t>
      </w:r>
      <w:proofErr w:type="gramStart"/>
      <w:r w:rsidR="0086026A">
        <w:t>hibernating</w:t>
      </w:r>
      <w:proofErr w:type="gramEnd"/>
      <w:r w:rsidR="0086026A">
        <w:t xml:space="preserve">’ a course as a means of being less confusing for students as they use the catalog to determine course selection.  UCUI will review this information at a future meeting. </w:t>
      </w:r>
    </w:p>
    <w:p w:rsidR="0086026A" w:rsidRDefault="0086026A" w:rsidP="002614E8">
      <w:pPr>
        <w:pStyle w:val="ListParagraph"/>
        <w:numPr>
          <w:ilvl w:val="0"/>
          <w:numId w:val="1"/>
        </w:numPr>
      </w:pPr>
      <w:r>
        <w:t>Good and Welfare</w:t>
      </w:r>
    </w:p>
    <w:p w:rsidR="0086026A" w:rsidRDefault="0086026A" w:rsidP="0086026A">
      <w:pPr>
        <w:pStyle w:val="ListParagraph"/>
        <w:numPr>
          <w:ilvl w:val="1"/>
          <w:numId w:val="1"/>
        </w:numPr>
      </w:pPr>
      <w:r>
        <w:t>S. Crabill brought forth information from Senate steering that</w:t>
      </w:r>
      <w:r w:rsidR="00824DC9">
        <w:t xml:space="preserve"> a</w:t>
      </w:r>
      <w:r>
        <w:t xml:space="preserve"> name change of a program is an information item and not a vote item.  Looking for guidelines and consistency from Senate as what are rules and what are guidelines. </w:t>
      </w:r>
      <w:r w:rsidR="00824DC9">
        <w:t xml:space="preserve"> S. Crabill will follow up.</w:t>
      </w:r>
    </w:p>
    <w:p w:rsidR="00030AFB" w:rsidRDefault="00030AFB" w:rsidP="0086026A">
      <w:pPr>
        <w:pStyle w:val="ListParagraph"/>
        <w:numPr>
          <w:ilvl w:val="1"/>
          <w:numId w:val="1"/>
        </w:numPr>
      </w:pPr>
      <w:r>
        <w:t>D. Hanna;</w:t>
      </w:r>
      <w:r w:rsidR="00824DC9">
        <w:t xml:space="preserve"> brought issue of testing for our DSS students who require special accommodations. </w:t>
      </w:r>
      <w:r>
        <w:t xml:space="preserve"> DSS office is not doing testing anymore for students requiring extra time for </w:t>
      </w:r>
      <w:r w:rsidR="00824DC9">
        <w:t>1</w:t>
      </w:r>
      <w:r>
        <w:t xml:space="preserve"> ½ but if 2 times they might. </w:t>
      </w:r>
      <w:r w:rsidR="00824DC9">
        <w:t>This c</w:t>
      </w:r>
      <w:r>
        <w:t xml:space="preserve">reates other issues for faculty.  Issues of extra time testing may be sent to union for decision. </w:t>
      </w:r>
      <w:r w:rsidR="00824DC9">
        <w:t xml:space="preserve"> Group agreed to look at this issue again.</w:t>
      </w:r>
    </w:p>
    <w:p w:rsidR="00291E65" w:rsidRDefault="00291E65" w:rsidP="0086026A">
      <w:pPr>
        <w:ind w:left="1080"/>
      </w:pPr>
    </w:p>
    <w:p w:rsidR="00291E65" w:rsidRDefault="00291E65" w:rsidP="00291E65">
      <w:pPr>
        <w:pStyle w:val="ListParagraph"/>
        <w:ind w:left="1440"/>
      </w:pPr>
    </w:p>
    <w:p w:rsidR="00291E65" w:rsidRDefault="00824DC9" w:rsidP="00824DC9">
      <w:pPr>
        <w:pStyle w:val="ListParagraph"/>
        <w:ind w:left="0"/>
      </w:pPr>
      <w:r>
        <w:t>Meeting adjourned at 10:15 am.</w:t>
      </w:r>
    </w:p>
    <w:p w:rsidR="00824DC9" w:rsidRDefault="00824DC9" w:rsidP="00824DC9">
      <w:pPr>
        <w:pStyle w:val="ListParagraph"/>
        <w:ind w:left="0"/>
      </w:pPr>
    </w:p>
    <w:p w:rsidR="00824DC9" w:rsidRDefault="00824DC9" w:rsidP="00824DC9">
      <w:pPr>
        <w:pStyle w:val="ListParagraph"/>
        <w:ind w:left="0"/>
      </w:pPr>
      <w:r>
        <w:t>Respectfully submitted</w:t>
      </w:r>
    </w:p>
    <w:p w:rsidR="00824DC9" w:rsidRDefault="00824DC9" w:rsidP="00824DC9">
      <w:pPr>
        <w:pStyle w:val="ListParagraph"/>
        <w:ind w:left="0"/>
      </w:pPr>
      <w:r>
        <w:t xml:space="preserve">Claudia </w:t>
      </w:r>
      <w:proofErr w:type="spellStart"/>
      <w:r>
        <w:t>Grobbel</w:t>
      </w:r>
      <w:proofErr w:type="spellEnd"/>
    </w:p>
    <w:p w:rsidR="00291E65" w:rsidRDefault="00291E65" w:rsidP="00291E65"/>
    <w:p w:rsidR="00291E65" w:rsidRDefault="00291E65" w:rsidP="00291E65"/>
    <w:p w:rsidR="00291E65" w:rsidRDefault="00291E65"/>
    <w:sectPr w:rsidR="0029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E47"/>
    <w:multiLevelType w:val="hybridMultilevel"/>
    <w:tmpl w:val="A248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65"/>
    <w:rsid w:val="00030AFB"/>
    <w:rsid w:val="00204A56"/>
    <w:rsid w:val="002614E8"/>
    <w:rsid w:val="00291E65"/>
    <w:rsid w:val="002A6FB0"/>
    <w:rsid w:val="00341D86"/>
    <w:rsid w:val="004E644D"/>
    <w:rsid w:val="004E64DF"/>
    <w:rsid w:val="00824DC9"/>
    <w:rsid w:val="0086026A"/>
    <w:rsid w:val="008C431F"/>
    <w:rsid w:val="00BD7091"/>
    <w:rsid w:val="00D93169"/>
    <w:rsid w:val="00D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SONTECH</dc:creator>
  <cp:lastModifiedBy>Scott L. Crabill</cp:lastModifiedBy>
  <cp:revision>2</cp:revision>
  <dcterms:created xsi:type="dcterms:W3CDTF">2014-10-20T14:54:00Z</dcterms:created>
  <dcterms:modified xsi:type="dcterms:W3CDTF">2014-10-20T14:54:00Z</dcterms:modified>
</cp:coreProperties>
</file>