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D9" w:rsidRDefault="00BE76D9" w:rsidP="00BE76D9">
      <w:pPr>
        <w:jc w:val="center"/>
        <w:rPr>
          <w:b/>
          <w:sz w:val="56"/>
          <w:szCs w:val="56"/>
        </w:rPr>
      </w:pPr>
    </w:p>
    <w:p w:rsidR="00BE76D9" w:rsidRDefault="00BE76D9" w:rsidP="00BE76D9">
      <w:pPr>
        <w:jc w:val="center"/>
        <w:rPr>
          <w:b/>
          <w:sz w:val="56"/>
          <w:szCs w:val="56"/>
        </w:rPr>
      </w:pPr>
    </w:p>
    <w:p w:rsidR="00EC2407" w:rsidRPr="00BE76D9" w:rsidRDefault="00BE76D9" w:rsidP="00BE76D9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The </w:t>
      </w:r>
      <w:proofErr w:type="spellStart"/>
      <w:r>
        <w:rPr>
          <w:b/>
          <w:sz w:val="56"/>
          <w:szCs w:val="56"/>
        </w:rPr>
        <w:t>CampRN</w:t>
      </w:r>
      <w:proofErr w:type="spellEnd"/>
      <w:r>
        <w:rPr>
          <w:b/>
          <w:sz w:val="56"/>
          <w:szCs w:val="56"/>
        </w:rPr>
        <w:t xml:space="preserve"> application will be available in March.</w:t>
      </w:r>
    </w:p>
    <w:sectPr w:rsidR="00EC2407" w:rsidRPr="00BE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YXS9cc2zBHwxoJrH19/qBx6mjMJPm5mGkDyy4XJvwj8G2m+IsjKfI0qQ+VDRLoTIBYfpIBO4Y1svhyQqz5UsEA==" w:salt="gOgE9SOKO7XiRoTsAjMv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D9"/>
    <w:rsid w:val="00344125"/>
    <w:rsid w:val="00BE76D9"/>
    <w:rsid w:val="00D61D45"/>
    <w:rsid w:val="00E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931B"/>
  <w15:chartTrackingRefBased/>
  <w15:docId w15:val="{4D09B82D-04C6-46B7-8C07-A9C52D5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Craine</dc:creator>
  <cp:keywords/>
  <dc:description/>
  <cp:lastModifiedBy>Benjamin Craine</cp:lastModifiedBy>
  <cp:revision>2</cp:revision>
  <dcterms:created xsi:type="dcterms:W3CDTF">2020-01-17T15:49:00Z</dcterms:created>
  <dcterms:modified xsi:type="dcterms:W3CDTF">2020-01-17T15:50:00Z</dcterms:modified>
</cp:coreProperties>
</file>