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A3" w:rsidRPr="007E701B" w:rsidRDefault="007E701B" w:rsidP="007E701B">
      <w:pPr>
        <w:spacing w:after="0"/>
        <w:jc w:val="center"/>
        <w:rPr>
          <w:b/>
        </w:rPr>
      </w:pPr>
      <w:bookmarkStart w:id="0" w:name="_GoBack"/>
      <w:bookmarkEnd w:id="0"/>
      <w:r w:rsidRPr="007E701B">
        <w:rPr>
          <w:b/>
        </w:rPr>
        <w:t>College of Arts and Sciences</w:t>
      </w:r>
    </w:p>
    <w:p w:rsidR="007E701B" w:rsidRPr="007E701B" w:rsidRDefault="007E701B" w:rsidP="007E701B">
      <w:pPr>
        <w:spacing w:after="0"/>
        <w:jc w:val="center"/>
        <w:rPr>
          <w:b/>
        </w:rPr>
      </w:pPr>
      <w:r w:rsidRPr="007E701B">
        <w:rPr>
          <w:b/>
        </w:rPr>
        <w:t>MEETING OF THE ASSEMBLY</w:t>
      </w:r>
    </w:p>
    <w:p w:rsidR="007E701B" w:rsidRPr="007E701B" w:rsidRDefault="007E701B" w:rsidP="007E701B">
      <w:pPr>
        <w:spacing w:after="0"/>
        <w:jc w:val="center"/>
        <w:rPr>
          <w:b/>
        </w:rPr>
      </w:pPr>
      <w:r w:rsidRPr="007E701B">
        <w:rPr>
          <w:b/>
        </w:rPr>
        <w:t>November 28, 2017</w:t>
      </w:r>
      <w:r w:rsidR="005510FF">
        <w:rPr>
          <w:b/>
        </w:rPr>
        <w:t xml:space="preserve">, 3:30 </w:t>
      </w:r>
      <w:r w:rsidR="007B088F">
        <w:rPr>
          <w:b/>
        </w:rPr>
        <w:t>p.m</w:t>
      </w:r>
      <w:r w:rsidR="005510FF">
        <w:rPr>
          <w:b/>
        </w:rPr>
        <w:t>.</w:t>
      </w:r>
    </w:p>
    <w:p w:rsidR="007E701B" w:rsidRDefault="007E701B" w:rsidP="007E701B">
      <w:pPr>
        <w:spacing w:after="0"/>
        <w:jc w:val="center"/>
        <w:rPr>
          <w:b/>
        </w:rPr>
      </w:pPr>
      <w:r>
        <w:rPr>
          <w:b/>
        </w:rPr>
        <w:t xml:space="preserve">Gold Room </w:t>
      </w:r>
      <w:r w:rsidR="005510FF">
        <w:rPr>
          <w:b/>
        </w:rPr>
        <w:t xml:space="preserve">A/B, </w:t>
      </w:r>
      <w:r>
        <w:rPr>
          <w:b/>
        </w:rPr>
        <w:t>Oakland Center</w:t>
      </w:r>
    </w:p>
    <w:p w:rsidR="007E701B" w:rsidRDefault="007E701B" w:rsidP="007E701B">
      <w:pPr>
        <w:spacing w:after="0"/>
        <w:jc w:val="center"/>
        <w:rPr>
          <w:b/>
        </w:rPr>
      </w:pPr>
    </w:p>
    <w:p w:rsidR="005510FF" w:rsidRDefault="007E701B" w:rsidP="005510FF">
      <w:pPr>
        <w:spacing w:after="0"/>
      </w:pPr>
      <w:r w:rsidRPr="005510FF">
        <w:rPr>
          <w:b/>
          <w:i/>
        </w:rPr>
        <w:t>Members present:</w:t>
      </w:r>
      <w:r w:rsidRPr="005510FF">
        <w:t xml:space="preserve">  </w:t>
      </w:r>
      <w:r w:rsidR="005510FF" w:rsidRPr="005510FF">
        <w:t xml:space="preserve"> </w:t>
      </w:r>
      <w:r w:rsidR="005510FF">
        <w:t xml:space="preserve">Barry, Battles, Benz, Berven, D., Berven, K., Cheng, </w:t>
      </w:r>
      <w:r w:rsidR="005510FF" w:rsidRPr="005510FF">
        <w:t>Corso</w:t>
      </w:r>
      <w:r w:rsidR="005510FF">
        <w:t xml:space="preserve">, </w:t>
      </w:r>
      <w:proofErr w:type="spellStart"/>
      <w:r w:rsidR="005510FF">
        <w:t>Dvir</w:t>
      </w:r>
      <w:proofErr w:type="spellEnd"/>
      <w:r w:rsidR="005510FF">
        <w:t xml:space="preserve">, </w:t>
      </w:r>
      <w:proofErr w:type="spellStart"/>
      <w:r w:rsidR="005510FF">
        <w:t>Eis</w:t>
      </w:r>
      <w:proofErr w:type="spellEnd"/>
      <w:r w:rsidR="005510FF">
        <w:t xml:space="preserve">, Freed, </w:t>
      </w:r>
      <w:proofErr w:type="spellStart"/>
      <w:r w:rsidR="005510FF">
        <w:t>Gooren</w:t>
      </w:r>
      <w:proofErr w:type="spellEnd"/>
      <w:r w:rsidR="005510FF">
        <w:t xml:space="preserve">, Guest, </w:t>
      </w:r>
      <w:proofErr w:type="spellStart"/>
      <w:r w:rsidR="005510FF">
        <w:t>Halpin</w:t>
      </w:r>
      <w:proofErr w:type="spellEnd"/>
      <w:r w:rsidR="005510FF">
        <w:t>, Herold, Li, Mathew, McDonald, M</w:t>
      </w:r>
      <w:r w:rsidR="007B088F">
        <w:t xml:space="preserve">iller, </w:t>
      </w:r>
      <w:proofErr w:type="spellStart"/>
      <w:r w:rsidR="007B088F">
        <w:t>Navin</w:t>
      </w:r>
      <w:proofErr w:type="spellEnd"/>
      <w:r w:rsidR="007B088F">
        <w:t xml:space="preserve">, </w:t>
      </w:r>
      <w:proofErr w:type="spellStart"/>
      <w:r w:rsidR="007B088F">
        <w:t>Pobutsky</w:t>
      </w:r>
      <w:proofErr w:type="spellEnd"/>
      <w:r w:rsidR="007B088F">
        <w:t xml:space="preserve">, </w:t>
      </w:r>
      <w:proofErr w:type="spellStart"/>
      <w:r w:rsidR="007B088F">
        <w:t>Reger</w:t>
      </w:r>
      <w:proofErr w:type="spellEnd"/>
      <w:r w:rsidR="007B088F">
        <w:t xml:space="preserve">, </w:t>
      </w:r>
      <w:r w:rsidR="005510FF">
        <w:t xml:space="preserve">Roth, Spagnuolo, </w:t>
      </w:r>
      <w:proofErr w:type="spellStart"/>
      <w:r w:rsidR="005510FF">
        <w:t>Tonsing</w:t>
      </w:r>
      <w:proofErr w:type="spellEnd"/>
      <w:r w:rsidR="005510FF">
        <w:t xml:space="preserve">, Tucker, </w:t>
      </w:r>
      <w:proofErr w:type="spellStart"/>
      <w:r w:rsidR="005510FF">
        <w:t>Westrick</w:t>
      </w:r>
      <w:proofErr w:type="spellEnd"/>
      <w:r w:rsidR="005510FF">
        <w:t xml:space="preserve">, </w:t>
      </w:r>
      <w:proofErr w:type="spellStart"/>
      <w:r w:rsidR="005510FF">
        <w:t>Walwema</w:t>
      </w:r>
      <w:proofErr w:type="spellEnd"/>
      <w:r w:rsidR="005510FF">
        <w:t xml:space="preserve">, Wang, </w:t>
      </w:r>
      <w:proofErr w:type="gramStart"/>
      <w:r w:rsidR="005510FF">
        <w:t>Yang</w:t>
      </w:r>
      <w:proofErr w:type="gramEnd"/>
    </w:p>
    <w:p w:rsidR="005510FF" w:rsidRDefault="005510FF" w:rsidP="005510FF">
      <w:pPr>
        <w:spacing w:after="0"/>
      </w:pPr>
      <w:r w:rsidRPr="005510FF">
        <w:rPr>
          <w:b/>
          <w:i/>
        </w:rPr>
        <w:t>Member absent:</w:t>
      </w:r>
      <w:r>
        <w:t xml:space="preserve">  Srauy</w:t>
      </w:r>
    </w:p>
    <w:p w:rsidR="007E701B" w:rsidRDefault="005510FF" w:rsidP="005510FF">
      <w:pPr>
        <w:spacing w:after="0"/>
      </w:pPr>
      <w:r w:rsidRPr="005510FF">
        <w:rPr>
          <w:b/>
          <w:i/>
        </w:rPr>
        <w:t>Ex-Officio present:</w:t>
      </w:r>
      <w:r>
        <w:t xml:space="preserve">  Corcoran, Stewart </w:t>
      </w:r>
    </w:p>
    <w:p w:rsidR="005510FF" w:rsidRDefault="005510FF" w:rsidP="005510FF">
      <w:pPr>
        <w:spacing w:after="0"/>
      </w:pPr>
    </w:p>
    <w:p w:rsidR="005510FF" w:rsidRDefault="005510FF" w:rsidP="005510FF">
      <w:pPr>
        <w:spacing w:after="0"/>
      </w:pPr>
      <w:r>
        <w:t>Dean Corcoran calle</w:t>
      </w:r>
      <w:r w:rsidR="007B088F">
        <w:t>d the meeting to order at 3:30 p.m</w:t>
      </w:r>
      <w:r>
        <w:t>.</w:t>
      </w:r>
    </w:p>
    <w:p w:rsidR="005510FF" w:rsidRDefault="005510FF" w:rsidP="005510FF">
      <w:pPr>
        <w:spacing w:after="0"/>
      </w:pPr>
    </w:p>
    <w:p w:rsidR="005510FF" w:rsidRPr="007B088F" w:rsidRDefault="007B088F" w:rsidP="007B088F">
      <w:pPr>
        <w:tabs>
          <w:tab w:val="left" w:pos="270"/>
        </w:tabs>
        <w:spacing w:after="0"/>
        <w:rPr>
          <w:b/>
          <w:sz w:val="16"/>
          <w:szCs w:val="16"/>
        </w:rPr>
      </w:pPr>
      <w:r>
        <w:rPr>
          <w:b/>
        </w:rPr>
        <w:t>I.</w:t>
      </w:r>
      <w:r>
        <w:rPr>
          <w:b/>
        </w:rPr>
        <w:tab/>
      </w:r>
      <w:r w:rsidR="005510FF" w:rsidRPr="005510FF">
        <w:rPr>
          <w:b/>
        </w:rPr>
        <w:t xml:space="preserve">Approval of </w:t>
      </w:r>
      <w:r>
        <w:rPr>
          <w:b/>
        </w:rPr>
        <w:t>the Minutes of October 24, 2017</w:t>
      </w:r>
    </w:p>
    <w:p w:rsidR="007B088F" w:rsidRPr="007B088F" w:rsidRDefault="007B088F" w:rsidP="005510FF">
      <w:pPr>
        <w:spacing w:after="0"/>
        <w:rPr>
          <w:b/>
          <w:sz w:val="16"/>
          <w:szCs w:val="16"/>
        </w:rPr>
      </w:pPr>
    </w:p>
    <w:p w:rsidR="005510FF" w:rsidRPr="007B088F" w:rsidRDefault="005510FF" w:rsidP="007B088F">
      <w:pPr>
        <w:spacing w:after="0"/>
        <w:ind w:left="270"/>
      </w:pPr>
      <w:r w:rsidRPr="007B088F">
        <w:t>The minutes of the CAS Assembly meeting of October 24, 2017, were approved.</w:t>
      </w:r>
    </w:p>
    <w:p w:rsidR="005510FF" w:rsidRDefault="005510FF" w:rsidP="005510FF">
      <w:pPr>
        <w:spacing w:after="0"/>
      </w:pPr>
    </w:p>
    <w:p w:rsidR="005510FF" w:rsidRPr="007B088F" w:rsidRDefault="005510FF" w:rsidP="007B088F">
      <w:pPr>
        <w:tabs>
          <w:tab w:val="left" w:pos="270"/>
        </w:tabs>
        <w:spacing w:after="0"/>
        <w:rPr>
          <w:b/>
          <w:i/>
          <w:sz w:val="16"/>
          <w:szCs w:val="16"/>
        </w:rPr>
      </w:pPr>
      <w:r w:rsidRPr="005510FF">
        <w:rPr>
          <w:b/>
        </w:rPr>
        <w:t>II.</w:t>
      </w:r>
      <w:r w:rsidR="007B088F">
        <w:rPr>
          <w:b/>
        </w:rPr>
        <w:tab/>
      </w:r>
      <w:r w:rsidRPr="005510FF">
        <w:rPr>
          <w:b/>
        </w:rPr>
        <w:t xml:space="preserve"> Proposal for a Bachelor of Music in Music Technology and Industry, </w:t>
      </w:r>
      <w:r w:rsidRPr="005510FF">
        <w:rPr>
          <w:b/>
          <w:i/>
        </w:rPr>
        <w:t>second reading</w:t>
      </w:r>
    </w:p>
    <w:p w:rsidR="005510FF" w:rsidRPr="007B088F" w:rsidRDefault="005510FF" w:rsidP="007B088F">
      <w:pPr>
        <w:spacing w:after="0"/>
        <w:ind w:left="270"/>
        <w:rPr>
          <w:b/>
          <w:i/>
          <w:sz w:val="16"/>
          <w:szCs w:val="16"/>
        </w:rPr>
      </w:pPr>
    </w:p>
    <w:p w:rsidR="00E846B7" w:rsidRDefault="005510FF" w:rsidP="007B088F">
      <w:pPr>
        <w:spacing w:after="0"/>
        <w:ind w:left="360"/>
      </w:pPr>
      <w:r>
        <w:t xml:space="preserve">The motion </w:t>
      </w:r>
      <w:r w:rsidR="00E846B7">
        <w:t xml:space="preserve">to approve </w:t>
      </w:r>
      <w:r>
        <w:t>the Bachelor of Music Tech</w:t>
      </w:r>
      <w:r w:rsidR="00E846B7">
        <w:t>n</w:t>
      </w:r>
      <w:r>
        <w:t xml:space="preserve">ology </w:t>
      </w:r>
      <w:r w:rsidR="00E846B7">
        <w:t>and Industry (Berven, Miller) in the School of Music, Theatre and Dance was approved.</w:t>
      </w:r>
    </w:p>
    <w:p w:rsidR="00E846B7" w:rsidRDefault="00E846B7" w:rsidP="007B088F">
      <w:pPr>
        <w:spacing w:after="0"/>
        <w:ind w:left="270"/>
      </w:pPr>
    </w:p>
    <w:p w:rsidR="00E846B7" w:rsidRPr="007B088F" w:rsidRDefault="00E846B7" w:rsidP="007B088F">
      <w:pPr>
        <w:tabs>
          <w:tab w:val="left" w:pos="360"/>
        </w:tabs>
        <w:spacing w:after="0"/>
        <w:rPr>
          <w:b/>
          <w:sz w:val="16"/>
          <w:szCs w:val="16"/>
        </w:rPr>
      </w:pPr>
      <w:r w:rsidRPr="00E846B7">
        <w:rPr>
          <w:b/>
        </w:rPr>
        <w:t>III.</w:t>
      </w:r>
      <w:r w:rsidR="007B088F">
        <w:rPr>
          <w:b/>
        </w:rPr>
        <w:tab/>
      </w:r>
      <w:r w:rsidRPr="00E846B7">
        <w:rPr>
          <w:b/>
        </w:rPr>
        <w:t xml:space="preserve"> Request from the Depart</w:t>
      </w:r>
      <w:r w:rsidR="007B088F">
        <w:rPr>
          <w:b/>
        </w:rPr>
        <w:t>ment of Art and Art History to C</w:t>
      </w:r>
      <w:r w:rsidRPr="00E846B7">
        <w:rPr>
          <w:b/>
        </w:rPr>
        <w:t>reate a Departmental Constitution</w:t>
      </w:r>
    </w:p>
    <w:p w:rsidR="00E846B7" w:rsidRPr="007B088F" w:rsidRDefault="00E846B7" w:rsidP="005510FF">
      <w:pPr>
        <w:spacing w:after="0"/>
        <w:rPr>
          <w:sz w:val="16"/>
          <w:szCs w:val="16"/>
        </w:rPr>
      </w:pPr>
    </w:p>
    <w:p w:rsidR="00E846B7" w:rsidRDefault="00E846B7" w:rsidP="007B088F">
      <w:pPr>
        <w:spacing w:after="0"/>
        <w:ind w:left="360"/>
      </w:pPr>
      <w:r>
        <w:t>The Department of Art and Art History requested approval to begin the process to create a constitution for AAH due to the difficulty of shared governance in a department that now has 328 majors</w:t>
      </w:r>
      <w:r w:rsidR="007B088F">
        <w:t xml:space="preserve">. </w:t>
      </w:r>
      <w:r>
        <w:t xml:space="preserve">In response to questions concerning the need for a constitution as opposed to the existing By-laws, </w:t>
      </w:r>
      <w:r w:rsidR="007B088F">
        <w:t>Karen</w:t>
      </w:r>
      <w:r>
        <w:t xml:space="preserve"> Miller explained the difference </w:t>
      </w:r>
      <w:r w:rsidR="0015316E">
        <w:t xml:space="preserve">in the definitions of </w:t>
      </w:r>
      <w:r>
        <w:t>By-l</w:t>
      </w:r>
      <w:r w:rsidR="0015316E">
        <w:t xml:space="preserve">aws and </w:t>
      </w:r>
      <w:r>
        <w:t>constitution</w:t>
      </w:r>
      <w:r w:rsidR="0015316E">
        <w:t>s</w:t>
      </w:r>
      <w:r w:rsidR="007B088F">
        <w:t xml:space="preserve">. </w:t>
      </w:r>
    </w:p>
    <w:p w:rsidR="00E846B7" w:rsidRDefault="00E846B7" w:rsidP="007B088F">
      <w:pPr>
        <w:spacing w:after="0"/>
        <w:ind w:left="360"/>
      </w:pPr>
      <w:r>
        <w:t>The motion was made for approval to begin this process (Battles, Tucker)</w:t>
      </w:r>
      <w:r w:rsidR="007B088F">
        <w:t xml:space="preserve">. </w:t>
      </w:r>
      <w:r>
        <w:t>The motion was approved.</w:t>
      </w:r>
    </w:p>
    <w:p w:rsidR="00E846B7" w:rsidRDefault="00E846B7" w:rsidP="005510FF">
      <w:pPr>
        <w:spacing w:after="0"/>
      </w:pPr>
    </w:p>
    <w:p w:rsidR="00E846B7" w:rsidRPr="007B088F" w:rsidRDefault="00E846B7" w:rsidP="007B088F">
      <w:pPr>
        <w:tabs>
          <w:tab w:val="left" w:pos="360"/>
        </w:tabs>
        <w:spacing w:after="0"/>
        <w:rPr>
          <w:b/>
          <w:sz w:val="16"/>
          <w:szCs w:val="16"/>
        </w:rPr>
      </w:pPr>
      <w:r w:rsidRPr="00E846B7">
        <w:rPr>
          <w:b/>
        </w:rPr>
        <w:t>IV.</w:t>
      </w:r>
      <w:r w:rsidR="007B088F">
        <w:rPr>
          <w:b/>
        </w:rPr>
        <w:tab/>
      </w:r>
      <w:r w:rsidRPr="00E846B7">
        <w:rPr>
          <w:b/>
        </w:rPr>
        <w:t>Faculty Travel Update</w:t>
      </w:r>
    </w:p>
    <w:p w:rsidR="00E846B7" w:rsidRPr="007B088F" w:rsidRDefault="00E846B7" w:rsidP="005510FF">
      <w:pPr>
        <w:spacing w:after="0"/>
        <w:rPr>
          <w:b/>
          <w:sz w:val="16"/>
          <w:szCs w:val="16"/>
        </w:rPr>
      </w:pPr>
    </w:p>
    <w:p w:rsidR="00E846B7" w:rsidRDefault="00E846B7" w:rsidP="007B088F">
      <w:pPr>
        <w:spacing w:after="0"/>
        <w:ind w:left="360"/>
      </w:pPr>
      <w:r>
        <w:t>Dean Corcoran updated the Assembly on the faculty travel priorities, and said that the CAS Executive Comm</w:t>
      </w:r>
      <w:r w:rsidR="007B2C7A">
        <w:t>ittee had unanimously agreed that the</w:t>
      </w:r>
      <w:r>
        <w:t xml:space="preserve"> money </w:t>
      </w:r>
      <w:r w:rsidR="007B2C7A">
        <w:t xml:space="preserve">intended for faculty travel should be used </w:t>
      </w:r>
      <w:r w:rsidR="00F061F1">
        <w:t>for professional development, presentation of papers, etc., and not for study abroad</w:t>
      </w:r>
      <w:r w:rsidR="007B088F">
        <w:t xml:space="preserve">. </w:t>
      </w:r>
      <w:r w:rsidR="00F061F1">
        <w:t xml:space="preserve"> </w:t>
      </w:r>
    </w:p>
    <w:p w:rsidR="00F061F1" w:rsidRDefault="00F061F1" w:rsidP="005510FF">
      <w:pPr>
        <w:spacing w:after="0"/>
      </w:pPr>
    </w:p>
    <w:p w:rsidR="00F061F1" w:rsidRPr="007B088F" w:rsidRDefault="00F061F1" w:rsidP="007B088F">
      <w:pPr>
        <w:tabs>
          <w:tab w:val="left" w:pos="360"/>
        </w:tabs>
        <w:spacing w:after="0"/>
        <w:rPr>
          <w:b/>
          <w:sz w:val="16"/>
          <w:szCs w:val="16"/>
        </w:rPr>
      </w:pPr>
      <w:r w:rsidRPr="00F061F1">
        <w:rPr>
          <w:b/>
        </w:rPr>
        <w:t>V.</w:t>
      </w:r>
      <w:r w:rsidR="007B088F">
        <w:rPr>
          <w:b/>
        </w:rPr>
        <w:tab/>
      </w:r>
      <w:r w:rsidRPr="00F061F1">
        <w:rPr>
          <w:b/>
        </w:rPr>
        <w:t>Modern Languages Proficiency Proposal</w:t>
      </w:r>
    </w:p>
    <w:p w:rsidR="00F061F1" w:rsidRPr="007B088F" w:rsidRDefault="00F061F1" w:rsidP="005510FF">
      <w:pPr>
        <w:spacing w:after="0"/>
        <w:rPr>
          <w:b/>
          <w:sz w:val="16"/>
          <w:szCs w:val="16"/>
        </w:rPr>
      </w:pPr>
    </w:p>
    <w:p w:rsidR="00F061F1" w:rsidRDefault="007B088F" w:rsidP="007B088F">
      <w:pPr>
        <w:spacing w:after="0"/>
        <w:ind w:left="360"/>
      </w:pPr>
      <w:r>
        <w:t>Jennifer Law-Sullivan (c</w:t>
      </w:r>
      <w:r w:rsidR="00F061F1">
        <w:t>hair</w:t>
      </w:r>
      <w:r>
        <w:t xml:space="preserve">, DMLL) handed out a proposal </w:t>
      </w:r>
      <w:r w:rsidR="00F061F1">
        <w:t>titled “Expanding the General Education Language R</w:t>
      </w:r>
      <w:r>
        <w:t>equirement to 1150 Proficiency.”</w:t>
      </w:r>
      <w:r w:rsidR="00F061F1">
        <w:t xml:space="preserve">  After discussion, it was decided that the proposal was not ready for action, and Ms. Law-Sullivan was given direction as to how to address the concerns </w:t>
      </w:r>
      <w:r w:rsidR="00DF0934">
        <w:lastRenderedPageBreak/>
        <w:t xml:space="preserve">(such as the meaning of the attainment of a level of proficiency within the one-year language requirement) </w:t>
      </w:r>
      <w:r w:rsidR="00F061F1">
        <w:t>expressed by Assembly members</w:t>
      </w:r>
      <w:r>
        <w:t xml:space="preserve">. </w:t>
      </w:r>
      <w:r w:rsidR="00F061F1">
        <w:t xml:space="preserve"> </w:t>
      </w:r>
    </w:p>
    <w:p w:rsidR="00F061F1" w:rsidRDefault="00F061F1" w:rsidP="005510FF">
      <w:pPr>
        <w:spacing w:after="0"/>
      </w:pPr>
    </w:p>
    <w:p w:rsidR="00F061F1" w:rsidRPr="007B088F" w:rsidRDefault="00F061F1" w:rsidP="007B088F">
      <w:pPr>
        <w:tabs>
          <w:tab w:val="left" w:pos="360"/>
        </w:tabs>
        <w:spacing w:after="0"/>
        <w:rPr>
          <w:b/>
          <w:sz w:val="16"/>
          <w:szCs w:val="16"/>
        </w:rPr>
      </w:pPr>
      <w:r w:rsidRPr="00F061F1">
        <w:rPr>
          <w:b/>
        </w:rPr>
        <w:t>VI.</w:t>
      </w:r>
      <w:r w:rsidR="007B088F">
        <w:rPr>
          <w:b/>
        </w:rPr>
        <w:tab/>
      </w:r>
      <w:r w:rsidRPr="00F061F1">
        <w:rPr>
          <w:b/>
        </w:rPr>
        <w:t>Good and Welfare</w:t>
      </w:r>
    </w:p>
    <w:p w:rsidR="00F061F1" w:rsidRPr="007B088F" w:rsidRDefault="00F061F1" w:rsidP="005510FF">
      <w:pPr>
        <w:spacing w:after="0"/>
        <w:rPr>
          <w:sz w:val="16"/>
          <w:szCs w:val="16"/>
        </w:rPr>
      </w:pPr>
    </w:p>
    <w:p w:rsidR="00F061F1" w:rsidRDefault="00F061F1" w:rsidP="007B088F">
      <w:pPr>
        <w:spacing w:after="0"/>
        <w:ind w:left="360"/>
      </w:pPr>
      <w:r>
        <w:t>Dean Corcoran encouraged Assembly members to attend the student art exhibit in the Art Gallery in Wilson Hall</w:t>
      </w:r>
      <w:r w:rsidR="007B088F">
        <w:t xml:space="preserve">. </w:t>
      </w:r>
    </w:p>
    <w:p w:rsidR="00F061F1" w:rsidRDefault="00F061F1" w:rsidP="005510FF">
      <w:pPr>
        <w:spacing w:after="0"/>
      </w:pPr>
    </w:p>
    <w:p w:rsidR="00F061F1" w:rsidRPr="007B088F" w:rsidRDefault="007B088F" w:rsidP="007B088F">
      <w:pPr>
        <w:tabs>
          <w:tab w:val="left" w:pos="360"/>
        </w:tabs>
        <w:spacing w:after="0"/>
        <w:rPr>
          <w:b/>
          <w:sz w:val="16"/>
          <w:szCs w:val="16"/>
        </w:rPr>
      </w:pPr>
      <w:r>
        <w:rPr>
          <w:b/>
        </w:rPr>
        <w:t>VII.</w:t>
      </w:r>
      <w:r>
        <w:rPr>
          <w:b/>
        </w:rPr>
        <w:tab/>
      </w:r>
      <w:r w:rsidR="00F061F1" w:rsidRPr="00F061F1">
        <w:rPr>
          <w:b/>
        </w:rPr>
        <w:t>Adjournment</w:t>
      </w:r>
    </w:p>
    <w:p w:rsidR="00F061F1" w:rsidRPr="007B088F" w:rsidRDefault="00F061F1" w:rsidP="005510FF">
      <w:pPr>
        <w:spacing w:after="0"/>
        <w:rPr>
          <w:sz w:val="16"/>
          <w:szCs w:val="16"/>
        </w:rPr>
      </w:pPr>
    </w:p>
    <w:p w:rsidR="00F061F1" w:rsidRDefault="00F061F1" w:rsidP="007B088F">
      <w:pPr>
        <w:spacing w:after="0"/>
        <w:ind w:left="360"/>
      </w:pPr>
      <w:r>
        <w:t>The</w:t>
      </w:r>
      <w:r w:rsidR="007B088F">
        <w:t xml:space="preserve"> meeting was adjourned at 4:35 p.m</w:t>
      </w:r>
      <w:r>
        <w:t>.</w:t>
      </w:r>
    </w:p>
    <w:p w:rsidR="00F061F1" w:rsidRDefault="00F061F1" w:rsidP="005510FF">
      <w:pPr>
        <w:spacing w:after="0"/>
      </w:pPr>
    </w:p>
    <w:p w:rsidR="007B088F" w:rsidRDefault="007B088F" w:rsidP="005510FF">
      <w:pPr>
        <w:spacing w:after="0"/>
      </w:pPr>
    </w:p>
    <w:p w:rsidR="00F061F1" w:rsidRDefault="00F061F1" w:rsidP="005510FF">
      <w:pPr>
        <w:spacing w:after="0"/>
      </w:pPr>
      <w:r>
        <w:t>Respectfully submitted,</w:t>
      </w:r>
    </w:p>
    <w:p w:rsidR="00F061F1" w:rsidRPr="00F061F1" w:rsidRDefault="00F061F1" w:rsidP="005510FF">
      <w:pPr>
        <w:spacing w:after="0"/>
      </w:pPr>
      <w:r>
        <w:t>Dikka Berven (secretary)</w:t>
      </w:r>
    </w:p>
    <w:sectPr w:rsidR="00F061F1" w:rsidRPr="00F0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1B"/>
    <w:rsid w:val="0015316E"/>
    <w:rsid w:val="005510FF"/>
    <w:rsid w:val="007B088F"/>
    <w:rsid w:val="007B2C7A"/>
    <w:rsid w:val="007E701B"/>
    <w:rsid w:val="00CD417E"/>
    <w:rsid w:val="00D072A3"/>
    <w:rsid w:val="00DF0934"/>
    <w:rsid w:val="00E846B7"/>
    <w:rsid w:val="00F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9E71A-F88B-47F4-95C4-7F6883F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N. Symington</cp:lastModifiedBy>
  <cp:revision>2</cp:revision>
  <dcterms:created xsi:type="dcterms:W3CDTF">2018-01-25T14:05:00Z</dcterms:created>
  <dcterms:modified xsi:type="dcterms:W3CDTF">2018-01-25T14:05:00Z</dcterms:modified>
</cp:coreProperties>
</file>